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4123" w:rsidRPr="007A2DFD" w:rsidRDefault="00224123">
      <w:pPr>
        <w:spacing w:line="520" w:lineRule="exact"/>
        <w:jc w:val="center"/>
        <w:rPr>
          <w:rFonts w:ascii="华文新魏" w:eastAsia="华文新魏"/>
          <w:color w:val="000000" w:themeColor="text1"/>
          <w:sz w:val="44"/>
          <w:szCs w:val="44"/>
        </w:rPr>
      </w:pPr>
      <w:bookmarkStart w:id="0" w:name="_Toc233690511"/>
      <w:r w:rsidRPr="007A2DFD">
        <w:rPr>
          <w:rFonts w:ascii="华文新魏" w:eastAsia="华文新魏" w:hint="eastAsia"/>
          <w:color w:val="000000" w:themeColor="text1"/>
          <w:sz w:val="44"/>
          <w:szCs w:val="44"/>
        </w:rPr>
        <w:t>相关职能部门与服务机构简介</w:t>
      </w:r>
      <w:bookmarkEnd w:id="0"/>
    </w:p>
    <w:p w:rsidR="00224123" w:rsidRPr="007A2DFD" w:rsidRDefault="00224123" w:rsidP="005D1026">
      <w:pPr>
        <w:spacing w:line="400" w:lineRule="exact"/>
        <w:ind w:firstLineChars="200" w:firstLine="562"/>
        <w:rPr>
          <w:rFonts w:ascii="楷体_GB2312" w:eastAsia="楷体_GB2312"/>
          <w:b/>
          <w:color w:val="000000" w:themeColor="text1"/>
          <w:sz w:val="28"/>
          <w:szCs w:val="28"/>
        </w:rPr>
      </w:pPr>
    </w:p>
    <w:p w:rsidR="00224123" w:rsidRPr="007A2DFD" w:rsidRDefault="00224123" w:rsidP="00EE64A9">
      <w:pPr>
        <w:spacing w:line="400" w:lineRule="exact"/>
        <w:ind w:firstLineChars="200" w:firstLine="562"/>
        <w:rPr>
          <w:rFonts w:ascii="楷体" w:eastAsia="楷体" w:hAnsi="楷体"/>
          <w:b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b/>
          <w:color w:val="000000" w:themeColor="text1"/>
          <w:sz w:val="28"/>
          <w:szCs w:val="28"/>
        </w:rPr>
        <w:t>一、学校办公室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学校办公室是学校党委、学校行政的综合职能部门与协调办事机构。学校办公室内设机构有综合科、秘书科、机要科、</w:t>
      </w:r>
      <w:r w:rsidR="00371977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督办科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、成龙校区管理科等。其中，与学生相关的工作职责为：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1.</w:t>
      </w:r>
      <w:r w:rsidR="0023083B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负责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学校印章的管理与使用；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2.</w:t>
      </w:r>
      <w:r w:rsidR="0023083B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负责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学校大型活动场地的管理与使用。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办公地点与办公电话：</w:t>
      </w:r>
    </w:p>
    <w:p w:rsidR="00224123" w:rsidRPr="007A2DFD" w:rsidRDefault="00472AB3" w:rsidP="00472AB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①狮子山校区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党政机关第一办公区</w:t>
      </w:r>
      <w:r w:rsidR="009A78D9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2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楼20</w:t>
      </w:r>
      <w:r w:rsidR="005E14D2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6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室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028-84760661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②成龙校区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学院办公楼</w:t>
      </w:r>
      <w:r w:rsidR="009A78D9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1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楼1</w:t>
      </w:r>
      <w:r w:rsidR="005E14D2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11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室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028-8448</w:t>
      </w:r>
      <w:r w:rsidR="005E14D2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0002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 xml:space="preserve">网址：http://xb.sicnu.edu.cn </w:t>
      </w:r>
    </w:p>
    <w:p w:rsidR="00224123" w:rsidRPr="007A2DFD" w:rsidRDefault="00224123" w:rsidP="00EE64A9">
      <w:pPr>
        <w:spacing w:line="400" w:lineRule="exact"/>
        <w:ind w:firstLineChars="200" w:firstLine="562"/>
        <w:rPr>
          <w:rFonts w:ascii="楷体" w:eastAsia="楷体" w:hAnsi="楷体"/>
          <w:b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b/>
          <w:color w:val="000000" w:themeColor="text1"/>
          <w:sz w:val="28"/>
          <w:szCs w:val="28"/>
        </w:rPr>
        <w:t>二、党委组织部</w:t>
      </w:r>
    </w:p>
    <w:p w:rsidR="00973DBB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党委组织部是学校党委</w:t>
      </w:r>
      <w:r w:rsidR="00E463D8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领导下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主管党的</w:t>
      </w:r>
      <w:r w:rsidR="00E463D8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基层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组织建设与干部队伍建设工作的职能部门。党委组织部内设机构有组织科、党员教育科、干部科</w:t>
      </w:r>
      <w:r w:rsidR="00E463D8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、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党校办公室</w:t>
      </w:r>
      <w:r w:rsidR="00E463D8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（挂靠党委组织部）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。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其中，与学生相关的工作职责为：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1.</w:t>
      </w:r>
      <w:r w:rsidR="00E367BB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负责指导各基层党组织对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党员的教育和管理</w:t>
      </w:r>
      <w:r w:rsidR="00E367BB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工作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；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2.</w:t>
      </w:r>
      <w:r w:rsidR="0023083B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负责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新党员发展和预备党员转正的</w:t>
      </w:r>
      <w:r w:rsidR="00E367BB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备案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审批；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3.</w:t>
      </w:r>
      <w:r w:rsidR="0023083B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负责</w:t>
      </w:r>
      <w:r w:rsidR="008372B0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入党积极分子的教育与培训，指导基层党组织对预备党员、正式党员开展教育与培训；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 xml:space="preserve"> 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4.</w:t>
      </w:r>
      <w:r w:rsidR="0023083B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负责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受理党员的各种申诉，接待党员的来信与来访；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5.</w:t>
      </w:r>
      <w:r w:rsidR="0023083B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负责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党员党费的收缴和管理；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6.</w:t>
      </w:r>
      <w:r w:rsidR="0023083B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负责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党员的党籍管理及其组织关系的接转。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办公地点与办公电话：</w:t>
      </w:r>
    </w:p>
    <w:p w:rsidR="00224123" w:rsidRPr="007A2DFD" w:rsidRDefault="00B5404B" w:rsidP="006D15E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①</w:t>
      </w:r>
      <w:r w:rsidR="006D15E5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狮</w:t>
      </w:r>
      <w:r w:rsidR="00224123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子山校区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党政机关第一办公区</w:t>
      </w:r>
      <w:r w:rsidR="009A78D9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3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楼31</w:t>
      </w:r>
      <w:r w:rsidR="00CE7A9D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5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室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028-84760626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②成龙校区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学院办公楼</w:t>
      </w:r>
      <w:r w:rsidR="009A78D9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3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楼336室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lastRenderedPageBreak/>
        <w:t>028-84480626</w:t>
      </w:r>
    </w:p>
    <w:p w:rsidR="00224123" w:rsidRPr="007A2DFD" w:rsidRDefault="00224123" w:rsidP="002D0031">
      <w:pPr>
        <w:spacing w:line="400" w:lineRule="exact"/>
        <w:ind w:firstLineChars="200" w:firstLine="560"/>
        <w:rPr>
          <w:rFonts w:ascii="楷体" w:eastAsia="楷体" w:hAnsi="楷体"/>
          <w:b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网址：http://zzb.sicnu.edu.cn</w:t>
      </w:r>
    </w:p>
    <w:p w:rsidR="00224123" w:rsidRPr="007A2DFD" w:rsidRDefault="00224123" w:rsidP="008C515E">
      <w:pPr>
        <w:spacing w:before="240" w:line="400" w:lineRule="exact"/>
        <w:ind w:firstLineChars="200" w:firstLine="562"/>
        <w:rPr>
          <w:rFonts w:ascii="楷体" w:eastAsia="楷体" w:hAnsi="楷体"/>
          <w:b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b/>
          <w:color w:val="000000" w:themeColor="text1"/>
          <w:sz w:val="28"/>
          <w:szCs w:val="28"/>
        </w:rPr>
        <w:t>三、纪委、监察处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纪委是学校实施党内纪律检查工作的专职机构。监察处是学校实施行政监察工作的职能部门。我</w:t>
      </w:r>
      <w:proofErr w:type="gramStart"/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校纪委</w:t>
      </w:r>
      <w:proofErr w:type="gramEnd"/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与监察处合署办公。其中，与学生相关的工作职责为：</w:t>
      </w:r>
    </w:p>
    <w:p w:rsidR="00224123" w:rsidRPr="007A2DFD" w:rsidRDefault="00224123">
      <w:pPr>
        <w:spacing w:line="400" w:lineRule="exact"/>
        <w:ind w:firstLineChars="202" w:firstLine="566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1.</w:t>
      </w:r>
      <w:r w:rsidR="0023083B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负责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学校招生工作“阳光工程”的督察与招生录取工作的全程监督；</w:t>
      </w:r>
    </w:p>
    <w:p w:rsidR="00224123" w:rsidRPr="007A2DFD" w:rsidRDefault="00224123">
      <w:pPr>
        <w:spacing w:line="400" w:lineRule="exact"/>
        <w:ind w:firstLineChars="202" w:firstLine="566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2.</w:t>
      </w:r>
      <w:r w:rsidR="0023083B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负责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受理包括招生录取工作在内的学校各职能部门（单位）及教职员工涉及违规、违纪行为的举报</w:t>
      </w:r>
      <w:r w:rsidR="00DE11AE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；</w:t>
      </w:r>
    </w:p>
    <w:p w:rsidR="00224123" w:rsidRPr="007A2DFD" w:rsidRDefault="00224123">
      <w:pPr>
        <w:spacing w:line="400" w:lineRule="exact"/>
        <w:ind w:firstLineChars="202" w:firstLine="566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3.</w:t>
      </w:r>
      <w:r w:rsidR="0023083B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负责</w:t>
      </w:r>
      <w:r w:rsidRPr="007A2DFD">
        <w:rPr>
          <w:rFonts w:ascii="楷体" w:eastAsia="楷体" w:hAnsi="楷体"/>
          <w:color w:val="000000" w:themeColor="text1"/>
          <w:sz w:val="28"/>
          <w:szCs w:val="28"/>
        </w:rPr>
        <w:t>受理学生评优评奖过程中的违规、违纪</w:t>
      </w:r>
      <w:r w:rsidR="00D12E7B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行为</w:t>
      </w:r>
      <w:r w:rsidRPr="007A2DFD">
        <w:rPr>
          <w:rFonts w:ascii="楷体" w:eastAsia="楷体" w:hAnsi="楷体"/>
          <w:color w:val="000000" w:themeColor="text1"/>
          <w:sz w:val="28"/>
          <w:szCs w:val="28"/>
        </w:rPr>
        <w:t>举报；</w:t>
      </w:r>
    </w:p>
    <w:p w:rsidR="00224123" w:rsidRPr="007A2DFD" w:rsidRDefault="00224123">
      <w:pPr>
        <w:spacing w:line="400" w:lineRule="exact"/>
        <w:ind w:firstLineChars="202" w:firstLine="566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4.</w:t>
      </w:r>
      <w:r w:rsidR="0023083B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负责</w:t>
      </w:r>
      <w:r w:rsidRPr="007A2DFD">
        <w:rPr>
          <w:rFonts w:ascii="楷体" w:eastAsia="楷体" w:hAnsi="楷体"/>
          <w:color w:val="000000" w:themeColor="text1"/>
          <w:sz w:val="28"/>
          <w:szCs w:val="28"/>
        </w:rPr>
        <w:t>受理考风考纪执行过程中的违规、违纪</w:t>
      </w:r>
      <w:r w:rsidR="00D12E7B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行为</w:t>
      </w:r>
      <w:r w:rsidRPr="007A2DFD">
        <w:rPr>
          <w:rFonts w:ascii="楷体" w:eastAsia="楷体" w:hAnsi="楷体"/>
          <w:color w:val="000000" w:themeColor="text1"/>
          <w:sz w:val="28"/>
          <w:szCs w:val="28"/>
        </w:rPr>
        <w:t>举报。</w:t>
      </w:r>
    </w:p>
    <w:p w:rsidR="00224123" w:rsidRPr="007A2DFD" w:rsidRDefault="00224123">
      <w:pPr>
        <w:spacing w:line="400" w:lineRule="exact"/>
        <w:ind w:firstLineChars="202" w:firstLine="566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办公地点与办公电话：</w:t>
      </w:r>
    </w:p>
    <w:p w:rsidR="00224123" w:rsidRPr="007A2DFD" w:rsidRDefault="00224123">
      <w:pPr>
        <w:spacing w:line="400" w:lineRule="exact"/>
        <w:ind w:firstLineChars="202" w:firstLine="566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狮子山校区党政机关第一办公区</w:t>
      </w:r>
      <w:r w:rsidR="009A78D9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4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楼40</w:t>
      </w:r>
      <w:r w:rsidR="00996F4A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室、402室</w:t>
      </w:r>
      <w:r w:rsidR="00996F4A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、403室、405室</w:t>
      </w:r>
    </w:p>
    <w:p w:rsidR="00224123" w:rsidRPr="007A2DFD" w:rsidRDefault="00224123">
      <w:pPr>
        <w:spacing w:line="400" w:lineRule="exact"/>
        <w:ind w:firstLineChars="202" w:firstLine="566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028-84760624 8476</w:t>
      </w:r>
      <w:r w:rsidR="00996F4A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1005 84761015 84765226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 xml:space="preserve"> </w:t>
      </w:r>
    </w:p>
    <w:p w:rsidR="00224123" w:rsidRPr="007A2DFD" w:rsidRDefault="00224123">
      <w:pPr>
        <w:spacing w:line="400" w:lineRule="exact"/>
        <w:ind w:firstLineChars="202" w:firstLine="566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网址：http://jw.sicnu.edu.cn</w:t>
      </w:r>
    </w:p>
    <w:p w:rsidR="00224123" w:rsidRPr="007A2DFD" w:rsidRDefault="00224123" w:rsidP="00EE64A9">
      <w:pPr>
        <w:spacing w:line="400" w:lineRule="exact"/>
        <w:ind w:firstLineChars="200" w:firstLine="562"/>
        <w:rPr>
          <w:rFonts w:ascii="楷体" w:eastAsia="楷体" w:hAnsi="楷体"/>
          <w:b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b/>
          <w:color w:val="000000" w:themeColor="text1"/>
          <w:sz w:val="28"/>
          <w:szCs w:val="28"/>
        </w:rPr>
        <w:t>四、党委宣传部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党委宣传部是学校党委主管意识形态和宣传思想工作的职能部门。</w:t>
      </w:r>
      <w:r w:rsidR="00DE11AE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党委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宣传部内设机构有新闻中心和</w:t>
      </w:r>
      <w:r w:rsidR="00315C53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理论教育科、宣传科、校报编辑部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。其中，与学生相关的工作职责为：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1.</w:t>
      </w:r>
      <w:r w:rsidR="0023083B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负责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校园新闻的发布；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2.</w:t>
      </w:r>
      <w:r w:rsidR="0023083B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负责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校园网站、</w:t>
      </w:r>
      <w:r w:rsidR="00760E3B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四川师大微博、四川师大微信、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校务信箱与师大论坛等交流平台的管理；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3.</w:t>
      </w:r>
      <w:r w:rsidR="0023083B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负责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《四川师大报》的编辑出版与发行；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4.</w:t>
      </w:r>
      <w:r w:rsidR="001A6417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负责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学校新闻中心和《四川师大报》学生记者的招收、培训与管理；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5.</w:t>
      </w:r>
      <w:r w:rsidR="001A6417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负责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校内各</w:t>
      </w:r>
      <w:r w:rsidR="00F91509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学院（系）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自办报刊的备案与管理。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办公地点与办公电话：</w:t>
      </w:r>
    </w:p>
    <w:p w:rsidR="00224123" w:rsidRPr="007A2DFD" w:rsidRDefault="00F0630F" w:rsidP="00760E3B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①狮子山校区</w:t>
      </w:r>
      <w:r w:rsidR="00224123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党政机关第一办公区</w:t>
      </w:r>
      <w:r w:rsidR="009A78D9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4</w:t>
      </w:r>
      <w:r w:rsidR="00224123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楼4</w:t>
      </w:r>
      <w:r w:rsidR="00D45509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11</w:t>
      </w:r>
      <w:r w:rsidR="00224123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室</w:t>
      </w:r>
      <w:r w:rsidR="00760E3B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（党委宣传部办公室）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028-84760838</w:t>
      </w:r>
    </w:p>
    <w:p w:rsidR="00224123" w:rsidRPr="007A2DFD" w:rsidRDefault="00224123" w:rsidP="00760E3B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②</w:t>
      </w:r>
      <w:r w:rsidR="00760E3B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狮子山校区党政机关第二办公区3楼333室（新闻中心办公室）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</w:t>
      </w:r>
      <w:r w:rsidR="00760E3B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4768386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lastRenderedPageBreak/>
        <w:t>网址：http://www.sicnu.edu.cn</w:t>
      </w:r>
    </w:p>
    <w:p w:rsidR="00224123" w:rsidRPr="007A2DFD" w:rsidRDefault="00224123">
      <w:pPr>
        <w:spacing w:line="400" w:lineRule="exact"/>
        <w:ind w:firstLineChars="500" w:firstLine="140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http://x</w:t>
      </w:r>
      <w:r w:rsidR="00281A5D">
        <w:rPr>
          <w:rFonts w:ascii="楷体" w:eastAsia="楷体" w:hAnsi="楷体" w:hint="eastAsia"/>
          <w:color w:val="000000" w:themeColor="text1"/>
          <w:sz w:val="28"/>
          <w:szCs w:val="28"/>
        </w:rPr>
        <w:t>c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b.sicnu.edu.cn</w:t>
      </w:r>
    </w:p>
    <w:p w:rsidR="00224123" w:rsidRPr="007A2DFD" w:rsidRDefault="00224123" w:rsidP="00EE64A9">
      <w:pPr>
        <w:spacing w:line="400" w:lineRule="exact"/>
        <w:ind w:firstLineChars="200" w:firstLine="562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b/>
          <w:color w:val="000000" w:themeColor="text1"/>
          <w:sz w:val="28"/>
          <w:szCs w:val="28"/>
        </w:rPr>
        <w:t>五、党委学生工作部、学生处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党委学生工作部、学生处是学校主管学生思想教育与日常管理工作的职能部门。党委学生工作部、学生处内设机构有办公室、学生教育</w:t>
      </w:r>
      <w:r w:rsidR="00484CE5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科、学生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管理科、学生资助管理中心办公室、大学生心理健康服务中心、国防教育</w:t>
      </w:r>
      <w:r w:rsidR="00484CE5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办公室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和军事教研室。其中，与学生相关的工作职责为：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1.</w:t>
      </w:r>
      <w:r w:rsidR="00BC60C0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负责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学生教育和管理的组织与实施；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2.</w:t>
      </w:r>
      <w:r w:rsidR="00BC60C0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负责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学生</w:t>
      </w:r>
      <w:r w:rsidR="00484CE5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评价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以及奖学金、助学金的评定</w:t>
      </w:r>
      <w:r w:rsidR="00484CE5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、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各类评优表彰</w:t>
      </w:r>
      <w:r w:rsidR="00484CE5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和违纪处分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；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3.</w:t>
      </w:r>
      <w:r w:rsidR="00BC60C0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负责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学生</w:t>
      </w:r>
      <w:r w:rsidR="001F7253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资助管理与资助育人工作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；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4.</w:t>
      </w:r>
      <w:r w:rsidR="00BC60C0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负责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学生</w:t>
      </w:r>
      <w:r w:rsidR="001C7D22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综合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素质教育</w:t>
      </w:r>
      <w:r w:rsidR="000106A3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和思想政治教育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；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5.</w:t>
      </w:r>
      <w:r w:rsidR="00BC60C0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负责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学生心理健康教育与咨询服务；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6.</w:t>
      </w:r>
      <w:r w:rsidR="00BC60C0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负责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学生日常事务管理与学生</w:t>
      </w:r>
      <w:r w:rsidR="000106A3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基本医疗保险及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平安保险的</w:t>
      </w:r>
      <w:r w:rsidR="000106A3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相关工作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；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7.</w:t>
      </w:r>
      <w:r w:rsidR="00BC60C0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负责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学生军训和国防教育的组织与实施。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办公地点与办公电话：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①狮子山校区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党政机关第二办公区</w:t>
      </w:r>
      <w:r w:rsidR="009A78D9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1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楼110室、111室、119室、121室和</w:t>
      </w:r>
      <w:r w:rsidR="009A78D9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3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楼315室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028-84760636（办公室）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028-8476</w:t>
      </w:r>
      <w:r w:rsidR="00370479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1465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（学生教育</w:t>
      </w:r>
      <w:r w:rsidR="003F7739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科</w:t>
      </w:r>
      <w:r w:rsidR="00370479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、学生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管理科）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028-84761409（大学生心理健康服务中心）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028-84761465（学生资助管理中心办公室）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028-8476</w:t>
      </w:r>
      <w:r w:rsidR="007E41D8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1465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（国防教育办公室）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②成龙校区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学生活动中心</w:t>
      </w:r>
      <w:r w:rsidR="009A78D9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3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楼307室、303室、311室、312室和学院办公楼</w:t>
      </w:r>
      <w:r w:rsidR="009A78D9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3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楼338室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028-84485006（办公室）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028-84485010（国防教育办公室）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028-84485011（学生教育</w:t>
      </w:r>
      <w:r w:rsidR="003F7739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科、学生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管理科）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028-84485007（学生资助管理中心办公室）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028-84480038（大学生心理健康服务中心）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lastRenderedPageBreak/>
        <w:t>网址：</w:t>
      </w:r>
      <w:r w:rsidRPr="007A2DFD">
        <w:rPr>
          <w:rFonts w:ascii="楷体" w:eastAsia="楷体" w:hint="eastAsia"/>
          <w:color w:val="000000" w:themeColor="text1"/>
          <w:sz w:val="28"/>
          <w:szCs w:val="28"/>
        </w:rPr>
        <w:t> 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http://youth.sicnu.edu.cn</w:t>
      </w:r>
    </w:p>
    <w:p w:rsidR="00224123" w:rsidRPr="007A2DFD" w:rsidRDefault="00224123" w:rsidP="00EE64A9">
      <w:pPr>
        <w:spacing w:line="400" w:lineRule="exact"/>
        <w:ind w:firstLineChars="200" w:firstLine="562"/>
        <w:rPr>
          <w:rFonts w:ascii="楷体" w:eastAsia="楷体" w:hAnsi="楷体"/>
          <w:b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b/>
          <w:color w:val="000000" w:themeColor="text1"/>
          <w:sz w:val="28"/>
          <w:szCs w:val="28"/>
        </w:rPr>
        <w:t>六、校团委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校团委是在学校党委和上级团组织领导下的先进青年的群众组织。校团委</w:t>
      </w:r>
      <w:r w:rsidR="00061746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内设1个综合协调机构，5个职能部门，分别是：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秘书处</w:t>
      </w:r>
      <w:r w:rsidR="00562D2F">
        <w:rPr>
          <w:rFonts w:ascii="楷体" w:eastAsia="楷体" w:hAnsi="楷体" w:hint="eastAsia"/>
          <w:color w:val="000000" w:themeColor="text1"/>
          <w:sz w:val="28"/>
          <w:szCs w:val="28"/>
        </w:rPr>
        <w:t>（团校）</w:t>
      </w:r>
      <w:r w:rsidR="00061746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和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组织部、宣传部</w:t>
      </w:r>
      <w:r w:rsidR="00061746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（全媒体中心）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、青年志愿者工作部、</w:t>
      </w:r>
      <w:r w:rsidR="00562D2F">
        <w:rPr>
          <w:rFonts w:ascii="楷体" w:eastAsia="楷体" w:hAnsi="楷体" w:hint="eastAsia"/>
          <w:color w:val="000000" w:themeColor="text1"/>
          <w:sz w:val="28"/>
          <w:szCs w:val="28"/>
        </w:rPr>
        <w:t>创新创业指导中心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、</w:t>
      </w:r>
      <w:r w:rsidR="00562D2F">
        <w:rPr>
          <w:rFonts w:ascii="楷体" w:eastAsia="楷体" w:hAnsi="楷体" w:hint="eastAsia"/>
          <w:color w:val="000000" w:themeColor="text1"/>
          <w:sz w:val="28"/>
          <w:szCs w:val="28"/>
        </w:rPr>
        <w:t>文化素质拓展部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等</w:t>
      </w:r>
      <w:r w:rsidR="00061746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5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个部门，此外还设有团校、《狮山青年》编辑部、“师大之声”广播站、大学生艺术团（合唱队、礼仪队、国标舞队、民族舞队、戏剧社、辩论队）等机构。学校国家大学生文化素质教育基地办公室、四川师大美育学校办公室、四川师大大学生</w:t>
      </w:r>
      <w:r w:rsidR="00061746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创新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创业工作领导小组办公室也设在校团委。校团委的工作职能为：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1</w:t>
      </w:r>
      <w:r w:rsidR="00170AC5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.负责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学校共青团组织的建设；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2</w:t>
      </w:r>
      <w:r w:rsidR="00170AC5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.负责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团员青年的思想引领和教育；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3</w:t>
      </w:r>
      <w:r w:rsidR="00170AC5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.负责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国家大学生文化素质教育基地建设和四川师范大学美育学校的管理；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4</w:t>
      </w:r>
      <w:r w:rsidR="00170AC5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.负责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学校学生会、研究生会和社团联合会的指导；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5</w:t>
      </w:r>
      <w:r w:rsidR="00170AC5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.负责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学生社团和校园科技文化活动的规划、指导和管理；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6</w:t>
      </w:r>
      <w:r w:rsidR="00170AC5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.负责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学生</w:t>
      </w:r>
      <w:r w:rsidR="00061746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创新创业、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社会实践、青年志愿者服务活动的管理和指导。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办公地点与办公电话：</w:t>
      </w:r>
    </w:p>
    <w:p w:rsidR="00224123" w:rsidRPr="007A2DFD" w:rsidRDefault="00995925" w:rsidP="00995925">
      <w:pPr>
        <w:pStyle w:val="a8"/>
        <w:numPr>
          <w:ilvl w:val="0"/>
          <w:numId w:val="3"/>
        </w:numPr>
        <w:spacing w:line="400" w:lineRule="exact"/>
        <w:ind w:firstLineChars="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狮</w:t>
      </w:r>
      <w:r w:rsidR="00224123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子山校区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党政机关第二办公区</w:t>
      </w:r>
      <w:r w:rsidR="009A78D9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1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楼</w:t>
      </w:r>
      <w:r w:rsidR="00A83796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107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室、</w:t>
      </w:r>
      <w:r w:rsidR="00A83796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10</w:t>
      </w:r>
      <w:r w:rsidR="00B509C4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5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室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028-84760641（办公室）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028-8476</w:t>
      </w:r>
      <w:r w:rsidR="00B509C4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6268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（美育学校办公室）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②成龙校区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学生活动中心</w:t>
      </w:r>
      <w:r w:rsidR="009A78D9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3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楼308室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028-84485023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网址：</w:t>
      </w:r>
      <w:hyperlink r:id="rId9" w:history="1">
        <w:r w:rsidRPr="007A2DFD">
          <w:rPr>
            <w:rStyle w:val="a3"/>
            <w:rFonts w:ascii="楷体" w:eastAsia="楷体" w:hAnsi="楷体" w:hint="eastAsia"/>
            <w:color w:val="000000" w:themeColor="text1"/>
            <w:sz w:val="28"/>
            <w:szCs w:val="28"/>
            <w:u w:val="none"/>
          </w:rPr>
          <w:t>http://gqt.sicnu.edu.cn</w:t>
        </w:r>
      </w:hyperlink>
    </w:p>
    <w:p w:rsidR="00224123" w:rsidRPr="007A2DFD" w:rsidRDefault="00224123" w:rsidP="00EE64A9">
      <w:pPr>
        <w:spacing w:line="400" w:lineRule="exact"/>
        <w:ind w:firstLineChars="200" w:firstLine="562"/>
        <w:rPr>
          <w:rFonts w:ascii="楷体" w:eastAsia="楷体" w:hAnsi="楷体"/>
          <w:b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b/>
          <w:color w:val="000000" w:themeColor="text1"/>
          <w:sz w:val="28"/>
          <w:szCs w:val="28"/>
        </w:rPr>
        <w:t>七、教务处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教务处是学校本专科教学工作组织和管理的职能部门。教务处内设机构有办公室、教学行政管理科、注册中心、教学研究与评估科、实验教学管理科、实习管理科、教材建设与发行中心和学校语言文字工作委员会办公室。其中，与学生相关的工作职责为: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1</w:t>
      </w:r>
      <w:r w:rsidR="00170AC5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.负责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根据高等教育规律及国家的教育方针、政策，对全校教学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lastRenderedPageBreak/>
        <w:t>活动进行有效地组织、协调和监控；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2</w:t>
      </w:r>
      <w:r w:rsidR="00170AC5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.负责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拟定学校教学工作计划，组织全校各专业制订和执行本专科人才培养方案与教学计划、课程教学大纲及有关教学文件；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3</w:t>
      </w:r>
      <w:r w:rsidR="00170AC5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.负责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组织制订各专业实习计划，配合各</w:t>
      </w:r>
      <w:r w:rsidR="00F91509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学院（系）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组织实施学生的教育实习、生产实习、毕业论文（毕业设计）、各类大学生学科竞赛活动；负责校内外实训、实习等实践基地建设工作；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 xml:space="preserve">4.负责包括办理学生休学、复学、转学、退学、专业调整和学生证、校徽遗失补发等在内的学籍管理工作，以及对违反学籍管理相关规定的学生提出处理建议； 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5</w:t>
      </w:r>
      <w:r w:rsidR="00170AC5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.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负责全校教学运行的日常管理，组织选课、排课、教室安排与调度；负责各类考试管理，并会同学生工作部</w:t>
      </w:r>
      <w:r w:rsidR="004D1856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（学生处）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开展学风建设工作；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6.负责新生报到注册及学年学籍的注册、学生成绩管理、毕业生毕业和学位审核及证书的发放等相关管理工作；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7</w:t>
      </w:r>
      <w:r w:rsidR="00170AC5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.负责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组织实施“高等学校本科教学质量与教学改革工程”，开展人才培养模式改革、专业建设、课程建设、实验教学示范中心建设、大学生创新性实验项目建设、教学团队建设、教学名师遴选等工作；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8.负责教材审订与供应，开展教材建设与研究工作等；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9.负责学校语言文字规范化的日常工作，开展普通话水平测试，组织实施各类语言文字比赛等工作。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办公地点与办公电话：</w:t>
      </w:r>
    </w:p>
    <w:p w:rsidR="00224123" w:rsidRPr="007A2DFD" w:rsidRDefault="00841D5E" w:rsidP="00841D5E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①狮</w:t>
      </w:r>
      <w:r w:rsidR="00224123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子山校区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党政机关第二办公区</w:t>
      </w:r>
      <w:r w:rsidR="009A78D9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2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楼227</w:t>
      </w:r>
      <w:r w:rsidR="00445198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室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、233室、235室、</w:t>
      </w:r>
      <w:r w:rsidR="00445198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237室、239室、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24</w:t>
      </w:r>
      <w:r w:rsidR="009D7D7D">
        <w:rPr>
          <w:rFonts w:ascii="楷体" w:eastAsia="楷体" w:hAnsi="楷体" w:hint="eastAsia"/>
          <w:color w:val="000000" w:themeColor="text1"/>
          <w:sz w:val="28"/>
          <w:szCs w:val="28"/>
        </w:rPr>
        <w:t>0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室和第二教学楼</w:t>
      </w:r>
      <w:r w:rsidR="009A78D9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1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楼108室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028-84760726（办公室）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028-84761189（实验教学管理科、实习管理科）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028-84766012（注册中心）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028-84766216（教学行政管理科）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028-84760731（教材建设与发行中心）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028-84760444（教学研究与评估科）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028-84761186（语言文字工作委员会办公室）</w:t>
      </w:r>
    </w:p>
    <w:p w:rsidR="001D2DDA" w:rsidRPr="007A2DFD" w:rsidRDefault="001D2DDA" w:rsidP="001D2DDA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②成龙校区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第一教学楼B区</w:t>
      </w:r>
      <w:r w:rsidR="009A78D9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1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楼101</w:t>
      </w:r>
      <w:r w:rsidR="001D2DDA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室</w:t>
      </w:r>
      <w:r w:rsidR="00A345A3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、102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室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028-84480726 84480727 84480725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lastRenderedPageBreak/>
        <w:t>网址：http://jwc.sicnu.edu.cn</w:t>
      </w:r>
    </w:p>
    <w:p w:rsidR="00224123" w:rsidRPr="007A2DFD" w:rsidRDefault="00224123" w:rsidP="00EE64A9">
      <w:pPr>
        <w:spacing w:line="400" w:lineRule="exact"/>
        <w:ind w:firstLineChars="200" w:firstLine="562"/>
        <w:rPr>
          <w:rFonts w:ascii="楷体" w:eastAsia="楷体" w:hAnsi="楷体"/>
          <w:b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b/>
          <w:color w:val="000000" w:themeColor="text1"/>
          <w:sz w:val="28"/>
          <w:szCs w:val="28"/>
        </w:rPr>
        <w:t>八、图书馆</w:t>
      </w:r>
    </w:p>
    <w:p w:rsidR="006927E7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学校图书馆由成龙校区图书馆</w:t>
      </w:r>
      <w:r w:rsidR="004D1856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与</w:t>
      </w:r>
      <w:r w:rsidR="006927E7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狮子山校区图书馆组成。</w:t>
      </w:r>
      <w:r w:rsidR="00D804A4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拥有丰富的信息资源，</w:t>
      </w:r>
      <w:r w:rsidR="00E92838">
        <w:rPr>
          <w:rFonts w:ascii="楷体" w:eastAsia="楷体" w:hAnsi="楷体" w:hint="eastAsia"/>
          <w:color w:val="000000" w:themeColor="text1"/>
          <w:sz w:val="28"/>
          <w:szCs w:val="28"/>
        </w:rPr>
        <w:t>就藏书量而言，</w:t>
      </w:r>
      <w:r w:rsidR="00D804A4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是四川省第三大图书馆。</w:t>
      </w:r>
      <w:r w:rsidR="006927E7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目前两校区流通书库图书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已</w:t>
      </w:r>
      <w:r w:rsidR="006927E7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实行自助借还，并已建成移动图书馆，实现了和各学院资料室及</w:t>
      </w:r>
      <w:r w:rsidR="00D804A4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其他图书馆文献信息</w:t>
      </w:r>
      <w:r w:rsidR="005D2884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资源的共建、共知与共享。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办公地点与办公电话：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①狮子山校区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图书馆大楼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028-84760749（办公室）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028-84760752（</w:t>
      </w:r>
      <w:r w:rsidR="00093726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信息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咨询部）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028-84766359（流通</w:t>
      </w:r>
      <w:r w:rsidR="00093726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阅览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部）</w:t>
      </w:r>
    </w:p>
    <w:p w:rsidR="00475703" w:rsidRPr="007A2DFD" w:rsidRDefault="00224123" w:rsidP="0047570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028-84769225（技术部）</w:t>
      </w:r>
    </w:p>
    <w:p w:rsidR="00224123" w:rsidRPr="007A2DFD" w:rsidRDefault="00475703" w:rsidP="0047570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028-84485018（资源建设部）</w:t>
      </w:r>
    </w:p>
    <w:p w:rsidR="00224123" w:rsidRPr="007A2DFD" w:rsidRDefault="00660B4C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/>
          <w:color w:val="000000" w:themeColor="text1"/>
          <w:sz w:val="28"/>
          <w:szCs w:val="28"/>
        </w:rPr>
        <w:fldChar w:fldCharType="begin"/>
      </w:r>
      <w:r w:rsidR="00224123" w:rsidRPr="007A2DFD">
        <w:rPr>
          <w:rFonts w:ascii="楷体" w:eastAsia="楷体" w:hAnsi="楷体"/>
          <w:color w:val="000000" w:themeColor="text1"/>
          <w:sz w:val="28"/>
          <w:szCs w:val="28"/>
        </w:rPr>
        <w:instrText xml:space="preserve"> </w:instrText>
      </w:r>
      <w:r w:rsidR="00224123" w:rsidRPr="007A2DFD">
        <w:rPr>
          <w:rFonts w:ascii="楷体" w:eastAsia="楷体" w:hAnsi="楷体" w:hint="eastAsia"/>
          <w:color w:val="000000" w:themeColor="text1"/>
          <w:sz w:val="28"/>
          <w:szCs w:val="28"/>
        </w:rPr>
        <w:instrText>= 2 \* GB3</w:instrText>
      </w:r>
      <w:r w:rsidR="00224123" w:rsidRPr="007A2DFD">
        <w:rPr>
          <w:rFonts w:ascii="楷体" w:eastAsia="楷体" w:hAnsi="楷体"/>
          <w:color w:val="000000" w:themeColor="text1"/>
          <w:sz w:val="28"/>
          <w:szCs w:val="28"/>
        </w:rPr>
        <w:instrText xml:space="preserve"> </w:instrText>
      </w:r>
      <w:r w:rsidRPr="007A2DFD">
        <w:rPr>
          <w:rFonts w:ascii="楷体" w:eastAsia="楷体" w:hAnsi="楷体"/>
          <w:color w:val="000000" w:themeColor="text1"/>
          <w:sz w:val="28"/>
          <w:szCs w:val="28"/>
        </w:rPr>
        <w:fldChar w:fldCharType="separate"/>
      </w:r>
      <w:r w:rsidR="00224123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②</w:t>
      </w:r>
      <w:r w:rsidRPr="007A2DFD">
        <w:rPr>
          <w:rFonts w:ascii="楷体" w:eastAsia="楷体" w:hAnsi="楷体"/>
          <w:color w:val="000000" w:themeColor="text1"/>
          <w:sz w:val="28"/>
          <w:szCs w:val="28"/>
        </w:rPr>
        <w:fldChar w:fldCharType="end"/>
      </w:r>
      <w:r w:rsidR="00224123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成龙校区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图书馆大楼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028-84480749（办公室）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028-84485019（流通</w:t>
      </w:r>
      <w:r w:rsidR="00093726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阅览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部）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028-84485017（技术部）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网址：http://www.lib.sicnu.edu.cn</w:t>
      </w:r>
    </w:p>
    <w:p w:rsidR="00224123" w:rsidRPr="00631CA2" w:rsidRDefault="00224123" w:rsidP="00EE64A9">
      <w:pPr>
        <w:spacing w:line="400" w:lineRule="exact"/>
        <w:ind w:firstLineChars="200" w:firstLine="562"/>
        <w:rPr>
          <w:rFonts w:ascii="楷体" w:eastAsia="楷体" w:hAnsi="楷体"/>
          <w:b/>
          <w:color w:val="00B050"/>
          <w:sz w:val="28"/>
          <w:szCs w:val="28"/>
        </w:rPr>
      </w:pPr>
      <w:r w:rsidRPr="00631CA2">
        <w:rPr>
          <w:rFonts w:ascii="楷体" w:eastAsia="楷体" w:hAnsi="楷体" w:hint="eastAsia"/>
          <w:b/>
          <w:color w:val="00B050"/>
          <w:sz w:val="28"/>
          <w:szCs w:val="28"/>
        </w:rPr>
        <w:t>九、保卫处</w:t>
      </w:r>
    </w:p>
    <w:p w:rsidR="00224123" w:rsidRPr="00631CA2" w:rsidRDefault="00224123">
      <w:pPr>
        <w:spacing w:line="400" w:lineRule="exact"/>
        <w:ind w:firstLineChars="200" w:firstLine="560"/>
        <w:rPr>
          <w:rFonts w:ascii="楷体" w:eastAsia="楷体" w:hAnsi="楷体"/>
          <w:color w:val="00B050"/>
          <w:sz w:val="28"/>
          <w:szCs w:val="28"/>
        </w:rPr>
      </w:pPr>
      <w:r w:rsidRPr="00631CA2">
        <w:rPr>
          <w:rFonts w:ascii="楷体" w:eastAsia="楷体" w:hAnsi="楷体" w:hint="eastAsia"/>
          <w:color w:val="00B050"/>
          <w:sz w:val="28"/>
          <w:szCs w:val="28"/>
        </w:rPr>
        <w:t>保卫处是学校实施</w:t>
      </w:r>
      <w:r w:rsidR="001F3E10" w:rsidRPr="00631CA2">
        <w:rPr>
          <w:rFonts w:ascii="楷体" w:eastAsia="楷体" w:hAnsi="楷体" w:hint="eastAsia"/>
          <w:color w:val="00B050"/>
          <w:sz w:val="28"/>
          <w:szCs w:val="28"/>
        </w:rPr>
        <w:t>校园</w:t>
      </w:r>
      <w:r w:rsidRPr="00631CA2">
        <w:rPr>
          <w:rFonts w:ascii="楷体" w:eastAsia="楷体" w:hAnsi="楷体" w:hint="eastAsia"/>
          <w:color w:val="00B050"/>
          <w:sz w:val="28"/>
          <w:szCs w:val="28"/>
        </w:rPr>
        <w:t>安全保卫工作的职能部门。保卫处内设机构有办公室、治安科、消防科</w:t>
      </w:r>
      <w:r w:rsidR="001F3E10" w:rsidRPr="00631CA2">
        <w:rPr>
          <w:rFonts w:ascii="楷体" w:eastAsia="楷体" w:hAnsi="楷体" w:hint="eastAsia"/>
          <w:color w:val="00B050"/>
          <w:sz w:val="28"/>
          <w:szCs w:val="28"/>
        </w:rPr>
        <w:t>、</w:t>
      </w:r>
      <w:r w:rsidRPr="00631CA2">
        <w:rPr>
          <w:rFonts w:ascii="楷体" w:eastAsia="楷体" w:hAnsi="楷体" w:hint="eastAsia"/>
          <w:color w:val="00B050"/>
          <w:sz w:val="28"/>
          <w:szCs w:val="28"/>
        </w:rPr>
        <w:t>成龙校区综合科。其中，与学生相关的工作职责为:</w:t>
      </w:r>
    </w:p>
    <w:p w:rsidR="00224123" w:rsidRPr="00631CA2" w:rsidRDefault="00224123">
      <w:pPr>
        <w:spacing w:line="400" w:lineRule="exact"/>
        <w:ind w:firstLineChars="200" w:firstLine="560"/>
        <w:rPr>
          <w:rFonts w:ascii="楷体" w:eastAsia="楷体" w:hAnsi="楷体"/>
          <w:color w:val="00B050"/>
          <w:sz w:val="28"/>
          <w:szCs w:val="28"/>
        </w:rPr>
      </w:pPr>
      <w:r w:rsidRPr="00631CA2">
        <w:rPr>
          <w:rFonts w:ascii="楷体" w:eastAsia="楷体" w:hAnsi="楷体" w:hint="eastAsia"/>
          <w:color w:val="00B050"/>
          <w:sz w:val="28"/>
          <w:szCs w:val="28"/>
        </w:rPr>
        <w:t>1.</w:t>
      </w:r>
      <w:r w:rsidR="0023083B" w:rsidRPr="00631CA2">
        <w:rPr>
          <w:rFonts w:ascii="楷体" w:eastAsia="楷体" w:hAnsi="楷体" w:hint="eastAsia"/>
          <w:color w:val="00B050"/>
          <w:sz w:val="28"/>
          <w:szCs w:val="28"/>
        </w:rPr>
        <w:t>负责</w:t>
      </w:r>
      <w:r w:rsidRPr="00631CA2">
        <w:rPr>
          <w:rFonts w:ascii="楷体" w:eastAsia="楷体" w:hAnsi="楷体" w:hint="eastAsia"/>
          <w:color w:val="00B050"/>
          <w:sz w:val="28"/>
          <w:szCs w:val="28"/>
        </w:rPr>
        <w:t>全校师生员工</w:t>
      </w:r>
      <w:r w:rsidR="00482E91" w:rsidRPr="00631CA2">
        <w:rPr>
          <w:rFonts w:ascii="楷体" w:eastAsia="楷体" w:hAnsi="楷体" w:hint="eastAsia"/>
          <w:color w:val="00B050"/>
          <w:sz w:val="28"/>
          <w:szCs w:val="28"/>
        </w:rPr>
        <w:t>人身、财产</w:t>
      </w:r>
      <w:r w:rsidRPr="00631CA2">
        <w:rPr>
          <w:rFonts w:ascii="楷体" w:eastAsia="楷体" w:hAnsi="楷体" w:hint="eastAsia"/>
          <w:color w:val="00B050"/>
          <w:sz w:val="28"/>
          <w:szCs w:val="28"/>
        </w:rPr>
        <w:t>及公共财产的安全保卫与学校</w:t>
      </w:r>
      <w:r w:rsidR="0023083B" w:rsidRPr="00631CA2">
        <w:rPr>
          <w:rFonts w:ascii="楷体" w:eastAsia="楷体" w:hAnsi="楷体" w:hint="eastAsia"/>
          <w:color w:val="00B050"/>
          <w:sz w:val="28"/>
          <w:szCs w:val="28"/>
        </w:rPr>
        <w:t>正常教学、科研及生活秩序</w:t>
      </w:r>
      <w:r w:rsidRPr="00631CA2">
        <w:rPr>
          <w:rFonts w:ascii="楷体" w:eastAsia="楷体" w:hAnsi="楷体" w:hint="eastAsia"/>
          <w:color w:val="00B050"/>
          <w:sz w:val="28"/>
          <w:szCs w:val="28"/>
        </w:rPr>
        <w:t>的维护；</w:t>
      </w:r>
    </w:p>
    <w:p w:rsidR="00224123" w:rsidRPr="00631CA2" w:rsidRDefault="00224123">
      <w:pPr>
        <w:spacing w:line="400" w:lineRule="exact"/>
        <w:ind w:firstLineChars="200" w:firstLine="560"/>
        <w:rPr>
          <w:rFonts w:ascii="楷体" w:eastAsia="楷体" w:hAnsi="楷体"/>
          <w:color w:val="00B050"/>
          <w:sz w:val="28"/>
          <w:szCs w:val="28"/>
        </w:rPr>
      </w:pPr>
      <w:r w:rsidRPr="00631CA2">
        <w:rPr>
          <w:rFonts w:ascii="楷体" w:eastAsia="楷体" w:hAnsi="楷体" w:hint="eastAsia"/>
          <w:color w:val="00B050"/>
          <w:sz w:val="28"/>
          <w:szCs w:val="28"/>
        </w:rPr>
        <w:t>2.</w:t>
      </w:r>
      <w:r w:rsidR="0023083B" w:rsidRPr="00631CA2">
        <w:rPr>
          <w:rFonts w:ascii="楷体" w:eastAsia="楷体" w:hAnsi="楷体" w:hint="eastAsia"/>
          <w:color w:val="00B050"/>
          <w:sz w:val="28"/>
          <w:szCs w:val="28"/>
        </w:rPr>
        <w:t>负责</w:t>
      </w:r>
      <w:r w:rsidRPr="00631CA2">
        <w:rPr>
          <w:rFonts w:ascii="楷体" w:eastAsia="楷体" w:hAnsi="楷体" w:hint="eastAsia"/>
          <w:color w:val="00B050"/>
          <w:sz w:val="28"/>
          <w:szCs w:val="28"/>
        </w:rPr>
        <w:t>预防和处理校内火灾事故、治安案件与交通事故；</w:t>
      </w:r>
    </w:p>
    <w:p w:rsidR="00224123" w:rsidRPr="00631CA2" w:rsidRDefault="00224123">
      <w:pPr>
        <w:spacing w:line="400" w:lineRule="exact"/>
        <w:ind w:firstLineChars="200" w:firstLine="560"/>
        <w:rPr>
          <w:rFonts w:ascii="楷体" w:eastAsia="楷体" w:hAnsi="楷体"/>
          <w:color w:val="00B050"/>
          <w:sz w:val="28"/>
          <w:szCs w:val="28"/>
        </w:rPr>
      </w:pPr>
      <w:r w:rsidRPr="00631CA2">
        <w:rPr>
          <w:rFonts w:ascii="楷体" w:eastAsia="楷体" w:hAnsi="楷体" w:hint="eastAsia"/>
          <w:color w:val="00B050"/>
          <w:sz w:val="28"/>
          <w:szCs w:val="28"/>
        </w:rPr>
        <w:t>3.协助公安、国家安全机关查处校园刑事案件和涉及稳定的政治案件；</w:t>
      </w:r>
    </w:p>
    <w:p w:rsidR="00224123" w:rsidRPr="00631CA2" w:rsidRDefault="00224123">
      <w:pPr>
        <w:spacing w:line="400" w:lineRule="exact"/>
        <w:ind w:firstLineChars="200" w:firstLine="560"/>
        <w:rPr>
          <w:rFonts w:ascii="楷体" w:eastAsia="楷体" w:hAnsi="楷体"/>
          <w:color w:val="00B050"/>
          <w:sz w:val="28"/>
          <w:szCs w:val="28"/>
        </w:rPr>
      </w:pPr>
      <w:r w:rsidRPr="00631CA2">
        <w:rPr>
          <w:rFonts w:ascii="楷体" w:eastAsia="楷体" w:hAnsi="楷体" w:hint="eastAsia"/>
          <w:color w:val="00B050"/>
          <w:sz w:val="28"/>
          <w:szCs w:val="28"/>
        </w:rPr>
        <w:t>4.</w:t>
      </w:r>
      <w:r w:rsidR="0023083B" w:rsidRPr="00631CA2">
        <w:rPr>
          <w:rFonts w:ascii="楷体" w:eastAsia="楷体" w:hAnsi="楷体" w:hint="eastAsia"/>
          <w:color w:val="00B050"/>
          <w:sz w:val="28"/>
          <w:szCs w:val="28"/>
        </w:rPr>
        <w:t>负责</w:t>
      </w:r>
      <w:r w:rsidRPr="00631CA2">
        <w:rPr>
          <w:rFonts w:ascii="楷体" w:eastAsia="楷体" w:hAnsi="楷体" w:hint="eastAsia"/>
          <w:color w:val="00B050"/>
          <w:sz w:val="28"/>
          <w:szCs w:val="28"/>
        </w:rPr>
        <w:t>学生户籍管理；</w:t>
      </w:r>
    </w:p>
    <w:p w:rsidR="00224123" w:rsidRPr="00631CA2" w:rsidRDefault="00224123">
      <w:pPr>
        <w:spacing w:line="400" w:lineRule="exact"/>
        <w:ind w:firstLineChars="200" w:firstLine="560"/>
        <w:rPr>
          <w:rFonts w:ascii="楷体" w:eastAsia="楷体" w:hAnsi="楷体"/>
          <w:color w:val="00B050"/>
          <w:sz w:val="28"/>
          <w:szCs w:val="28"/>
        </w:rPr>
      </w:pPr>
      <w:r w:rsidRPr="00631CA2">
        <w:rPr>
          <w:rFonts w:ascii="楷体" w:eastAsia="楷体" w:hAnsi="楷体" w:hint="eastAsia"/>
          <w:color w:val="00B050"/>
          <w:sz w:val="28"/>
          <w:szCs w:val="28"/>
        </w:rPr>
        <w:t>5.</w:t>
      </w:r>
      <w:r w:rsidR="0023083B" w:rsidRPr="00631CA2">
        <w:rPr>
          <w:rFonts w:ascii="楷体" w:eastAsia="楷体" w:hAnsi="楷体" w:hint="eastAsia"/>
          <w:color w:val="00B050"/>
          <w:sz w:val="28"/>
          <w:szCs w:val="28"/>
        </w:rPr>
        <w:t>负责</w:t>
      </w:r>
      <w:r w:rsidRPr="00631CA2">
        <w:rPr>
          <w:rFonts w:ascii="楷体" w:eastAsia="楷体" w:hAnsi="楷体" w:hint="eastAsia"/>
          <w:color w:val="00B050"/>
          <w:sz w:val="28"/>
          <w:szCs w:val="28"/>
        </w:rPr>
        <w:t>全校师生员工安全教育与培训的组织与管理。</w:t>
      </w:r>
    </w:p>
    <w:p w:rsidR="00224123" w:rsidRPr="00631CA2" w:rsidRDefault="00224123">
      <w:pPr>
        <w:spacing w:line="400" w:lineRule="exact"/>
        <w:ind w:firstLineChars="200" w:firstLine="560"/>
        <w:rPr>
          <w:rFonts w:ascii="楷体" w:eastAsia="楷体" w:hAnsi="楷体"/>
          <w:color w:val="00B050"/>
          <w:sz w:val="28"/>
          <w:szCs w:val="28"/>
        </w:rPr>
      </w:pPr>
      <w:r w:rsidRPr="00631CA2">
        <w:rPr>
          <w:rFonts w:ascii="楷体" w:eastAsia="楷体" w:hAnsi="楷体" w:hint="eastAsia"/>
          <w:color w:val="00B050"/>
          <w:sz w:val="28"/>
          <w:szCs w:val="28"/>
        </w:rPr>
        <w:t>办公地点与办公电话：</w:t>
      </w:r>
    </w:p>
    <w:p w:rsidR="00224123" w:rsidRPr="00631CA2" w:rsidRDefault="00A11C2A" w:rsidP="007553D6">
      <w:pPr>
        <w:spacing w:line="400" w:lineRule="exact"/>
        <w:ind w:firstLineChars="200" w:firstLine="560"/>
        <w:rPr>
          <w:rFonts w:ascii="楷体" w:eastAsia="楷体" w:hAnsi="楷体"/>
          <w:color w:val="00B050"/>
          <w:sz w:val="28"/>
          <w:szCs w:val="28"/>
        </w:rPr>
      </w:pPr>
      <w:r w:rsidRPr="00631CA2">
        <w:rPr>
          <w:rFonts w:ascii="楷体" w:eastAsia="楷体" w:hAnsi="楷体" w:hint="eastAsia"/>
          <w:color w:val="00B050"/>
          <w:sz w:val="28"/>
          <w:szCs w:val="28"/>
        </w:rPr>
        <w:t>①</w:t>
      </w:r>
      <w:r w:rsidR="00AC64B6" w:rsidRPr="00631CA2">
        <w:rPr>
          <w:rFonts w:ascii="楷体" w:eastAsia="楷体" w:hAnsi="楷体" w:hint="eastAsia"/>
          <w:color w:val="00B050"/>
          <w:sz w:val="28"/>
          <w:szCs w:val="28"/>
        </w:rPr>
        <w:t>狮子</w:t>
      </w:r>
      <w:r w:rsidR="00224123" w:rsidRPr="00631CA2">
        <w:rPr>
          <w:rFonts w:ascii="楷体" w:eastAsia="楷体" w:hAnsi="楷体" w:hint="eastAsia"/>
          <w:color w:val="00B050"/>
          <w:sz w:val="28"/>
          <w:szCs w:val="28"/>
        </w:rPr>
        <w:t>山校区</w:t>
      </w:r>
    </w:p>
    <w:p w:rsidR="00CD252E" w:rsidRPr="00631CA2" w:rsidRDefault="00224123" w:rsidP="00CD252E">
      <w:pPr>
        <w:spacing w:line="400" w:lineRule="exact"/>
        <w:ind w:leftChars="150" w:left="315" w:firstLineChars="100" w:firstLine="280"/>
        <w:rPr>
          <w:rFonts w:ascii="楷体" w:eastAsia="楷体" w:hAnsi="楷体"/>
          <w:color w:val="00B050"/>
          <w:sz w:val="28"/>
          <w:szCs w:val="28"/>
        </w:rPr>
      </w:pPr>
      <w:r w:rsidRPr="00631CA2">
        <w:rPr>
          <w:rFonts w:ascii="楷体" w:eastAsia="楷体" w:hAnsi="楷体" w:hint="eastAsia"/>
          <w:color w:val="00B050"/>
          <w:sz w:val="28"/>
          <w:szCs w:val="28"/>
        </w:rPr>
        <w:t>党政机关第二办公区</w:t>
      </w:r>
      <w:r w:rsidR="009A78D9" w:rsidRPr="00631CA2">
        <w:rPr>
          <w:rFonts w:ascii="楷体" w:eastAsia="楷体" w:hAnsi="楷体" w:hint="eastAsia"/>
          <w:color w:val="00B050"/>
          <w:sz w:val="28"/>
          <w:szCs w:val="28"/>
        </w:rPr>
        <w:t>1</w:t>
      </w:r>
      <w:r w:rsidRPr="00631CA2">
        <w:rPr>
          <w:rFonts w:ascii="楷体" w:eastAsia="楷体" w:hAnsi="楷体" w:hint="eastAsia"/>
          <w:color w:val="00B050"/>
          <w:sz w:val="28"/>
          <w:szCs w:val="28"/>
        </w:rPr>
        <w:t>楼114室、123室、</w:t>
      </w:r>
      <w:r w:rsidR="00CD252E" w:rsidRPr="00631CA2">
        <w:rPr>
          <w:rFonts w:ascii="楷体" w:eastAsia="楷体" w:hAnsi="楷体" w:hint="eastAsia"/>
          <w:color w:val="00B050"/>
          <w:sz w:val="28"/>
          <w:szCs w:val="28"/>
        </w:rPr>
        <w:t>124室、</w:t>
      </w:r>
      <w:r w:rsidRPr="00631CA2">
        <w:rPr>
          <w:rFonts w:ascii="楷体" w:eastAsia="楷体" w:hAnsi="楷体" w:hint="eastAsia"/>
          <w:color w:val="00B050"/>
          <w:sz w:val="28"/>
          <w:szCs w:val="28"/>
        </w:rPr>
        <w:t>126室、</w:t>
      </w:r>
      <w:r w:rsidR="00AB11A5" w:rsidRPr="00631CA2">
        <w:rPr>
          <w:rFonts w:ascii="楷体" w:eastAsia="楷体" w:hAnsi="楷体" w:hint="eastAsia"/>
          <w:color w:val="00B050"/>
          <w:sz w:val="28"/>
          <w:szCs w:val="28"/>
        </w:rPr>
        <w:t>134</w:t>
      </w:r>
      <w:r w:rsidR="00AB11A5" w:rsidRPr="00631CA2">
        <w:rPr>
          <w:rFonts w:ascii="楷体" w:eastAsia="楷体" w:hAnsi="楷体" w:hint="eastAsia"/>
          <w:color w:val="00B050"/>
          <w:sz w:val="28"/>
          <w:szCs w:val="28"/>
        </w:rPr>
        <w:lastRenderedPageBreak/>
        <w:t>室</w:t>
      </w:r>
    </w:p>
    <w:p w:rsidR="00224123" w:rsidRPr="00631CA2" w:rsidRDefault="00224123" w:rsidP="00CD252E">
      <w:pPr>
        <w:spacing w:line="400" w:lineRule="exact"/>
        <w:ind w:leftChars="250" w:left="525"/>
        <w:rPr>
          <w:rFonts w:ascii="楷体" w:eastAsia="楷体" w:hAnsi="楷体"/>
          <w:color w:val="00B050"/>
          <w:sz w:val="28"/>
          <w:szCs w:val="28"/>
        </w:rPr>
      </w:pPr>
      <w:r w:rsidRPr="00631CA2">
        <w:rPr>
          <w:rFonts w:ascii="楷体" w:eastAsia="楷体" w:hAnsi="楷体" w:hint="eastAsia"/>
          <w:color w:val="00B050"/>
          <w:sz w:val="28"/>
          <w:szCs w:val="28"/>
        </w:rPr>
        <w:t>028-84761121（办公室）</w:t>
      </w:r>
    </w:p>
    <w:p w:rsidR="009D5887" w:rsidRPr="00631CA2" w:rsidRDefault="009D5887">
      <w:pPr>
        <w:spacing w:line="400" w:lineRule="exact"/>
        <w:ind w:firstLineChars="200" w:firstLine="560"/>
        <w:rPr>
          <w:rFonts w:ascii="楷体" w:eastAsia="楷体" w:hAnsi="楷体"/>
          <w:color w:val="00B050"/>
          <w:sz w:val="28"/>
          <w:szCs w:val="28"/>
        </w:rPr>
      </w:pPr>
      <w:r w:rsidRPr="00631CA2">
        <w:rPr>
          <w:rFonts w:ascii="楷体" w:eastAsia="楷体" w:hAnsi="楷体" w:hint="eastAsia"/>
          <w:color w:val="00B050"/>
          <w:sz w:val="28"/>
          <w:szCs w:val="28"/>
        </w:rPr>
        <w:t>028-84762520（户籍室）</w:t>
      </w:r>
    </w:p>
    <w:p w:rsidR="00224123" w:rsidRPr="00631CA2" w:rsidRDefault="00224123">
      <w:pPr>
        <w:spacing w:line="400" w:lineRule="exact"/>
        <w:ind w:firstLineChars="200" w:firstLine="560"/>
        <w:rPr>
          <w:rFonts w:ascii="楷体" w:eastAsia="楷体" w:hAnsi="楷体"/>
          <w:color w:val="00B050"/>
          <w:sz w:val="28"/>
          <w:szCs w:val="28"/>
        </w:rPr>
      </w:pPr>
      <w:r w:rsidRPr="00631CA2">
        <w:rPr>
          <w:rFonts w:ascii="楷体" w:eastAsia="楷体" w:hAnsi="楷体" w:hint="eastAsia"/>
          <w:color w:val="00B050"/>
          <w:sz w:val="28"/>
          <w:szCs w:val="28"/>
        </w:rPr>
        <w:t>028-84760672（治安科）</w:t>
      </w:r>
    </w:p>
    <w:p w:rsidR="00F638F8" w:rsidRPr="00631CA2" w:rsidRDefault="00F638F8">
      <w:pPr>
        <w:spacing w:line="400" w:lineRule="exact"/>
        <w:ind w:firstLineChars="200" w:firstLine="560"/>
        <w:rPr>
          <w:rFonts w:ascii="楷体" w:eastAsia="楷体" w:hAnsi="楷体"/>
          <w:color w:val="00B050"/>
          <w:sz w:val="28"/>
          <w:szCs w:val="28"/>
        </w:rPr>
      </w:pPr>
      <w:r w:rsidRPr="00631CA2">
        <w:rPr>
          <w:rFonts w:ascii="楷体" w:eastAsia="楷体" w:hAnsi="楷体" w:hint="eastAsia"/>
          <w:color w:val="00B050"/>
          <w:sz w:val="28"/>
          <w:szCs w:val="28"/>
        </w:rPr>
        <w:t>028-84767435（政审证明）</w:t>
      </w:r>
    </w:p>
    <w:p w:rsidR="00224123" w:rsidRPr="00631CA2" w:rsidRDefault="00224123">
      <w:pPr>
        <w:spacing w:line="400" w:lineRule="exact"/>
        <w:ind w:firstLineChars="200" w:firstLine="560"/>
        <w:rPr>
          <w:rFonts w:ascii="楷体" w:eastAsia="楷体" w:hAnsi="楷体"/>
          <w:color w:val="00B050"/>
          <w:sz w:val="28"/>
          <w:szCs w:val="28"/>
        </w:rPr>
      </w:pPr>
      <w:r w:rsidRPr="00631CA2">
        <w:rPr>
          <w:rFonts w:ascii="楷体" w:eastAsia="楷体" w:hAnsi="楷体" w:hint="eastAsia"/>
          <w:color w:val="00B050"/>
          <w:sz w:val="28"/>
          <w:szCs w:val="28"/>
        </w:rPr>
        <w:t>028-84761119（消防科）</w:t>
      </w:r>
    </w:p>
    <w:p w:rsidR="00224123" w:rsidRPr="00631CA2" w:rsidRDefault="00224123">
      <w:pPr>
        <w:spacing w:line="400" w:lineRule="exact"/>
        <w:ind w:firstLineChars="200" w:firstLine="560"/>
        <w:rPr>
          <w:rFonts w:ascii="楷体" w:eastAsia="楷体" w:hAnsi="楷体"/>
          <w:color w:val="00B050"/>
          <w:sz w:val="28"/>
          <w:szCs w:val="28"/>
        </w:rPr>
      </w:pPr>
      <w:r w:rsidRPr="00631CA2">
        <w:rPr>
          <w:rFonts w:ascii="楷体" w:eastAsia="楷体" w:hAnsi="楷体" w:hint="eastAsia"/>
          <w:color w:val="00B050"/>
          <w:sz w:val="28"/>
          <w:szCs w:val="28"/>
        </w:rPr>
        <w:t>028-84761110（值班室）</w:t>
      </w:r>
    </w:p>
    <w:p w:rsidR="00224123" w:rsidRPr="00631CA2" w:rsidRDefault="00224123">
      <w:pPr>
        <w:spacing w:line="400" w:lineRule="exact"/>
        <w:ind w:firstLineChars="200" w:firstLine="560"/>
        <w:rPr>
          <w:rFonts w:ascii="楷体" w:eastAsia="楷体" w:hAnsi="楷体"/>
          <w:color w:val="00B050"/>
          <w:sz w:val="28"/>
          <w:szCs w:val="28"/>
        </w:rPr>
      </w:pPr>
      <w:r w:rsidRPr="00631CA2">
        <w:rPr>
          <w:rFonts w:ascii="楷体" w:eastAsia="楷体" w:hAnsi="楷体" w:hint="eastAsia"/>
          <w:color w:val="00B050"/>
          <w:sz w:val="28"/>
          <w:szCs w:val="28"/>
        </w:rPr>
        <w:t>②成龙校区</w:t>
      </w:r>
    </w:p>
    <w:p w:rsidR="00224123" w:rsidRPr="00631CA2" w:rsidRDefault="00224123">
      <w:pPr>
        <w:spacing w:line="400" w:lineRule="exact"/>
        <w:ind w:firstLineChars="200" w:firstLine="560"/>
        <w:rPr>
          <w:rFonts w:ascii="楷体" w:eastAsia="楷体" w:hAnsi="楷体"/>
          <w:color w:val="00B050"/>
          <w:sz w:val="28"/>
          <w:szCs w:val="28"/>
        </w:rPr>
      </w:pPr>
      <w:r w:rsidRPr="00631CA2">
        <w:rPr>
          <w:rFonts w:ascii="楷体" w:eastAsia="楷体" w:hAnsi="楷体" w:hint="eastAsia"/>
          <w:color w:val="00B050"/>
          <w:sz w:val="28"/>
          <w:szCs w:val="28"/>
        </w:rPr>
        <w:t>学院办公楼</w:t>
      </w:r>
      <w:r w:rsidR="009A78D9" w:rsidRPr="00631CA2">
        <w:rPr>
          <w:rFonts w:ascii="楷体" w:eastAsia="楷体" w:hAnsi="楷体" w:hint="eastAsia"/>
          <w:color w:val="00B050"/>
          <w:sz w:val="28"/>
          <w:szCs w:val="28"/>
        </w:rPr>
        <w:t>1</w:t>
      </w:r>
      <w:r w:rsidRPr="00631CA2">
        <w:rPr>
          <w:rFonts w:ascii="楷体" w:eastAsia="楷体" w:hAnsi="楷体" w:hint="eastAsia"/>
          <w:color w:val="00B050"/>
          <w:sz w:val="28"/>
          <w:szCs w:val="28"/>
        </w:rPr>
        <w:t>楼104室、119室、120室</w:t>
      </w:r>
    </w:p>
    <w:p w:rsidR="00224123" w:rsidRPr="00631CA2" w:rsidRDefault="00224123">
      <w:pPr>
        <w:spacing w:line="400" w:lineRule="exact"/>
        <w:ind w:firstLineChars="200" w:firstLine="560"/>
        <w:rPr>
          <w:rFonts w:ascii="楷体" w:eastAsia="楷体" w:hAnsi="楷体"/>
          <w:color w:val="00B050"/>
          <w:sz w:val="28"/>
          <w:szCs w:val="28"/>
        </w:rPr>
      </w:pPr>
      <w:r w:rsidRPr="00631CA2">
        <w:rPr>
          <w:rFonts w:ascii="楷体" w:eastAsia="楷体" w:hAnsi="楷体" w:hint="eastAsia"/>
          <w:color w:val="00B050"/>
          <w:sz w:val="28"/>
          <w:szCs w:val="28"/>
        </w:rPr>
        <w:t>028-84480110（值班室）</w:t>
      </w:r>
    </w:p>
    <w:p w:rsidR="00224123" w:rsidRPr="00631CA2" w:rsidRDefault="00224123">
      <w:pPr>
        <w:spacing w:line="400" w:lineRule="exact"/>
        <w:ind w:firstLineChars="200" w:firstLine="560"/>
        <w:rPr>
          <w:rFonts w:ascii="楷体" w:eastAsia="楷体" w:hAnsi="楷体"/>
          <w:color w:val="00B050"/>
          <w:sz w:val="28"/>
          <w:szCs w:val="28"/>
        </w:rPr>
      </w:pPr>
      <w:r w:rsidRPr="00631CA2">
        <w:rPr>
          <w:rFonts w:ascii="楷体" w:eastAsia="楷体" w:hAnsi="楷体" w:hint="eastAsia"/>
          <w:color w:val="00B050"/>
          <w:sz w:val="28"/>
          <w:szCs w:val="28"/>
        </w:rPr>
        <w:t>028-84480119（综合科）</w:t>
      </w:r>
    </w:p>
    <w:p w:rsidR="00224123" w:rsidRPr="00631CA2" w:rsidRDefault="00224123">
      <w:pPr>
        <w:spacing w:line="400" w:lineRule="exact"/>
        <w:ind w:firstLineChars="200" w:firstLine="560"/>
        <w:rPr>
          <w:rFonts w:ascii="楷体" w:eastAsia="楷体" w:hAnsi="楷体"/>
          <w:color w:val="00B050"/>
          <w:sz w:val="28"/>
          <w:szCs w:val="28"/>
        </w:rPr>
      </w:pPr>
      <w:r w:rsidRPr="00631CA2">
        <w:rPr>
          <w:rFonts w:ascii="楷体" w:eastAsia="楷体" w:hAnsi="楷体" w:hint="eastAsia"/>
          <w:color w:val="00B050"/>
          <w:sz w:val="28"/>
          <w:szCs w:val="28"/>
        </w:rPr>
        <w:t>028-84480117（户籍办公室）</w:t>
      </w:r>
    </w:p>
    <w:p w:rsidR="00224123" w:rsidRPr="00631CA2" w:rsidRDefault="00224123">
      <w:pPr>
        <w:spacing w:line="400" w:lineRule="exact"/>
        <w:ind w:firstLineChars="200" w:firstLine="560"/>
        <w:rPr>
          <w:rFonts w:ascii="楷体" w:eastAsia="楷体" w:hAnsi="楷体"/>
          <w:color w:val="00B050"/>
          <w:sz w:val="28"/>
          <w:szCs w:val="28"/>
        </w:rPr>
      </w:pPr>
      <w:r w:rsidRPr="00631CA2">
        <w:rPr>
          <w:rFonts w:ascii="楷体" w:eastAsia="楷体" w:hAnsi="楷体" w:hint="eastAsia"/>
          <w:color w:val="00B050"/>
          <w:sz w:val="28"/>
          <w:szCs w:val="28"/>
        </w:rPr>
        <w:t>网址：http://bw.sicnu.edu.cn</w:t>
      </w:r>
    </w:p>
    <w:p w:rsidR="00B7101B" w:rsidRPr="007A2DFD" w:rsidRDefault="00B7101B" w:rsidP="00B7101B">
      <w:pPr>
        <w:spacing w:line="400" w:lineRule="exact"/>
        <w:ind w:firstLineChars="200" w:firstLine="562"/>
        <w:rPr>
          <w:rFonts w:ascii="楷体" w:eastAsia="楷体" w:hAnsi="楷体"/>
          <w:b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b/>
          <w:color w:val="000000" w:themeColor="text1"/>
          <w:sz w:val="28"/>
          <w:szCs w:val="28"/>
        </w:rPr>
        <w:t>十、计划财务处</w:t>
      </w:r>
    </w:p>
    <w:p w:rsidR="000460F9" w:rsidRPr="007A2DFD" w:rsidRDefault="000460F9" w:rsidP="000460F9">
      <w:pPr>
        <w:spacing w:line="4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计划财务处是在学校党政领导、分管校长的指导下，根据国家的方针、政策、法律、法规和制度，全面负责学校的计划管理、会计核算、收费管理、学生资助经费管理、经费统计、资金管理、基建财务管理等综合财务管理工作。计划财务处内设机构有办公室（兼四川省教育会计学会秘书处）、计划管理科、学生财务管理科、会计核算科、</w:t>
      </w:r>
      <w:proofErr w:type="gramStart"/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稽核管</w:t>
      </w:r>
      <w:proofErr w:type="gramEnd"/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理科、支付管理科、成龙校区财务管理科和基建财务管理科。其中，与学生相关的财务工作职责主要包括:</w:t>
      </w:r>
    </w:p>
    <w:p w:rsidR="000460F9" w:rsidRPr="007A2DFD" w:rsidRDefault="000460F9" w:rsidP="000460F9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1.严格贯彻落实国家和上级主管部门相关财经法规和制度，按照上级物价管理部门的有关规定，拟定和具体实施学校各类学生收费标准，规范各项收费行为；</w:t>
      </w:r>
    </w:p>
    <w:p w:rsidR="000460F9" w:rsidRPr="007A2DFD" w:rsidRDefault="000460F9" w:rsidP="000460F9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2.统一负责学生年度学杂费的收取工作；</w:t>
      </w:r>
    </w:p>
    <w:p w:rsidR="000460F9" w:rsidRPr="007A2DFD" w:rsidRDefault="000460F9" w:rsidP="000460F9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3.负责提供网上查询学生学费、生源地贷款缴纳学费等情况;</w:t>
      </w:r>
    </w:p>
    <w:p w:rsidR="000460F9" w:rsidRPr="007A2DFD" w:rsidRDefault="000460F9" w:rsidP="000460F9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4.负责学生奖助学金等各类资助经费的管理与发放工作。</w:t>
      </w:r>
    </w:p>
    <w:p w:rsidR="000460F9" w:rsidRPr="007A2DFD" w:rsidRDefault="000460F9" w:rsidP="000460F9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办公地点与办公电话：</w:t>
      </w:r>
    </w:p>
    <w:p w:rsidR="000460F9" w:rsidRPr="007A2DFD" w:rsidRDefault="000460F9" w:rsidP="000460F9">
      <w:pPr>
        <w:pStyle w:val="a8"/>
        <w:spacing w:line="400" w:lineRule="exact"/>
        <w:ind w:firstLineChars="15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（1）狮子山校区</w:t>
      </w:r>
    </w:p>
    <w:p w:rsidR="000460F9" w:rsidRPr="007A2DFD" w:rsidRDefault="000460F9" w:rsidP="000460F9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党政机关第一办公区A区112室四川师范大学财务服务大厅</w:t>
      </w:r>
    </w:p>
    <w:p w:rsidR="000460F9" w:rsidRPr="007A2DFD" w:rsidRDefault="000460F9" w:rsidP="000460F9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028-84760</w:t>
      </w:r>
      <w:r w:rsidR="00EB1AC3">
        <w:rPr>
          <w:rFonts w:ascii="楷体" w:eastAsia="楷体" w:hAnsi="楷体" w:hint="eastAsia"/>
          <w:color w:val="000000" w:themeColor="text1"/>
          <w:sz w:val="28"/>
          <w:szCs w:val="28"/>
        </w:rPr>
        <w:t>305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（学生财务管理科）</w:t>
      </w:r>
    </w:p>
    <w:p w:rsidR="000460F9" w:rsidRPr="007A2DFD" w:rsidRDefault="000460F9" w:rsidP="000460F9">
      <w:pPr>
        <w:spacing w:line="400" w:lineRule="exact"/>
        <w:ind w:firstLineChars="152" w:firstLine="426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（2）成龙校区</w:t>
      </w:r>
    </w:p>
    <w:p w:rsidR="000460F9" w:rsidRPr="007A2DFD" w:rsidRDefault="000460F9" w:rsidP="000460F9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学院办公楼1楼1</w:t>
      </w:r>
      <w:r w:rsidR="00EB1AC3">
        <w:rPr>
          <w:rFonts w:ascii="楷体" w:eastAsia="楷体" w:hAnsi="楷体" w:hint="eastAsia"/>
          <w:color w:val="000000" w:themeColor="text1"/>
          <w:sz w:val="28"/>
          <w:szCs w:val="28"/>
        </w:rPr>
        <w:t>07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室四川师范大学成龙校区财务管理科</w:t>
      </w:r>
    </w:p>
    <w:p w:rsidR="000460F9" w:rsidRPr="007A2DFD" w:rsidRDefault="000460F9" w:rsidP="000460F9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028-84480761</w:t>
      </w:r>
    </w:p>
    <w:p w:rsidR="00B7101B" w:rsidRPr="007A2DFD" w:rsidRDefault="000460F9" w:rsidP="000460F9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lastRenderedPageBreak/>
        <w:t>网址：</w:t>
      </w:r>
      <w:r w:rsidR="00EB1AC3">
        <w:rPr>
          <w:rFonts w:ascii="楷体" w:eastAsia="楷体" w:hAnsi="楷体" w:hint="eastAsia"/>
          <w:color w:val="000000" w:themeColor="text1"/>
          <w:sz w:val="28"/>
          <w:szCs w:val="28"/>
        </w:rPr>
        <w:t>http://202.115.200.140</w:t>
      </w:r>
    </w:p>
    <w:p w:rsidR="006B0B80" w:rsidRPr="007A2DFD" w:rsidRDefault="006B0B80" w:rsidP="006B0B80">
      <w:pPr>
        <w:spacing w:line="400" w:lineRule="exact"/>
        <w:ind w:firstLineChars="200" w:firstLine="562"/>
        <w:rPr>
          <w:rFonts w:ascii="楷体" w:eastAsia="楷体" w:hAnsi="楷体"/>
          <w:b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b/>
          <w:color w:val="000000" w:themeColor="text1"/>
          <w:sz w:val="28"/>
          <w:szCs w:val="28"/>
        </w:rPr>
        <w:t>十一、招生就业处</w:t>
      </w:r>
    </w:p>
    <w:p w:rsidR="006B0B80" w:rsidRPr="007A2DFD" w:rsidRDefault="006B0B80" w:rsidP="006B0B80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招生就业处是学校负责全日制普通本专科学生招生和本专科毕业生、毕业研究生就业工作的职能部门。招生就业处内设机构有办公室、</w:t>
      </w:r>
      <w:proofErr w:type="gramStart"/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招生科</w:t>
      </w:r>
      <w:proofErr w:type="gramEnd"/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和就业科。其中，与学生相关的工作职责为:</w:t>
      </w:r>
    </w:p>
    <w:p w:rsidR="006B0B80" w:rsidRPr="007A2DFD" w:rsidRDefault="006B0B80" w:rsidP="006B0B80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1.负责招生宣传工作的组织与实施，考生及家长的来信、来电、来访的接待和新生档案接收与传递工作；</w:t>
      </w:r>
    </w:p>
    <w:p w:rsidR="006B0B80" w:rsidRPr="007A2DFD" w:rsidRDefault="006B0B80" w:rsidP="006B0B80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2.负责组织与实施学校全日制本专科学生的招生录取工作；</w:t>
      </w:r>
    </w:p>
    <w:p w:rsidR="006B0B80" w:rsidRPr="007A2DFD" w:rsidRDefault="006B0B80" w:rsidP="006B0B80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3.负责学校全日制本专科学生、硕士与博士研究生的全程</w:t>
      </w:r>
      <w:proofErr w:type="gramStart"/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化就业</w:t>
      </w:r>
      <w:proofErr w:type="gramEnd"/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指导、择业教育与就业咨询与服务工作；</w:t>
      </w:r>
    </w:p>
    <w:p w:rsidR="006B0B80" w:rsidRPr="007A2DFD" w:rsidRDefault="006B0B80" w:rsidP="006B0B80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4.负责学校专业设置情况的对外宣传和就业市场的建设与拓展，举办形式多样的供需见面会，为毕业生顺利就业搭建就业平台；</w:t>
      </w:r>
    </w:p>
    <w:p w:rsidR="006B0B80" w:rsidRPr="007A2DFD" w:rsidRDefault="006B0B80" w:rsidP="006B0B80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5.负责学校全日制本专科毕业生、毕业研究生的就业签约、派遣及其善后工作，承办毕业生档案的清理和寄送。</w:t>
      </w:r>
    </w:p>
    <w:p w:rsidR="006B0B80" w:rsidRPr="007A2DFD" w:rsidRDefault="006B0B80" w:rsidP="006B0B80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办公地点与办公电话：</w:t>
      </w:r>
    </w:p>
    <w:p w:rsidR="006B0B80" w:rsidRPr="007A2DFD" w:rsidRDefault="006B0B80" w:rsidP="006B0B80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①狮子山校区</w:t>
      </w:r>
    </w:p>
    <w:p w:rsidR="006B0B80" w:rsidRPr="007A2DFD" w:rsidRDefault="006B0B80" w:rsidP="006B0B80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党政机关第三办公区1楼103室、104室、106室</w:t>
      </w:r>
    </w:p>
    <w:p w:rsidR="006B0B80" w:rsidRPr="007A2DFD" w:rsidRDefault="006B0B80" w:rsidP="006B0B80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028-84767065 84766682（办公室）</w:t>
      </w:r>
    </w:p>
    <w:p w:rsidR="006B0B80" w:rsidRPr="007A2DFD" w:rsidRDefault="006B0B80" w:rsidP="006B0B80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028-84768899 84763388（招生科）</w:t>
      </w:r>
    </w:p>
    <w:p w:rsidR="006B0B80" w:rsidRPr="007A2DFD" w:rsidRDefault="006B0B80" w:rsidP="006B0B80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028-84760653 84768877（就业科）</w:t>
      </w:r>
    </w:p>
    <w:p w:rsidR="006B0B80" w:rsidRPr="007A2DFD" w:rsidRDefault="006B0B80" w:rsidP="006B0B80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②成龙校区</w:t>
      </w:r>
    </w:p>
    <w:p w:rsidR="006B0B80" w:rsidRPr="007A2DFD" w:rsidRDefault="006B0B80" w:rsidP="006B0B80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学院办公楼1楼105室</w:t>
      </w:r>
    </w:p>
    <w:p w:rsidR="006B0B80" w:rsidRPr="007A2DFD" w:rsidRDefault="006B0B80" w:rsidP="006B0B80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028-84483388</w:t>
      </w:r>
    </w:p>
    <w:p w:rsidR="006B0B80" w:rsidRPr="007A2DFD" w:rsidRDefault="006B0B80" w:rsidP="006B0B80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网址：http://zjc.sicnu.edu.cn</w:t>
      </w:r>
    </w:p>
    <w:p w:rsidR="00224123" w:rsidRPr="007A2DFD" w:rsidRDefault="00224123" w:rsidP="00EE64A9">
      <w:pPr>
        <w:spacing w:line="400" w:lineRule="exact"/>
        <w:ind w:firstLineChars="200" w:firstLine="562"/>
        <w:rPr>
          <w:rFonts w:ascii="楷体" w:eastAsia="楷体" w:hAnsi="楷体"/>
          <w:b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b/>
          <w:color w:val="000000" w:themeColor="text1"/>
          <w:sz w:val="28"/>
          <w:szCs w:val="28"/>
        </w:rPr>
        <w:t>十二、信息网络服务中心</w:t>
      </w:r>
    </w:p>
    <w:p w:rsidR="004D302F" w:rsidRPr="007A2DFD" w:rsidRDefault="004D302F" w:rsidP="004D302F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信息网络服务中心是学校校园信息化及校园网建设、闭路电视系统管理的业务归口部门。信息网络服务中心内设机构有工程技术部、网络管理部、客户服务部、软件开发部和行政管理部。其中，与学生相关的工作职责为:</w:t>
      </w:r>
    </w:p>
    <w:p w:rsidR="004D302F" w:rsidRPr="007A2DFD" w:rsidRDefault="004D302F" w:rsidP="004D302F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1.负责网络规划与建设、网络系统及网络设备管理；</w:t>
      </w:r>
    </w:p>
    <w:p w:rsidR="004D302F" w:rsidRPr="007A2DFD" w:rsidRDefault="004D302F" w:rsidP="004D302F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2.负责信息化平台建设与管理、公共数据信息服务；</w:t>
      </w:r>
    </w:p>
    <w:p w:rsidR="004D302F" w:rsidRPr="007A2DFD" w:rsidRDefault="004D302F" w:rsidP="004D302F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3.负责日常</w:t>
      </w:r>
      <w:r w:rsidR="006E3D5C">
        <w:rPr>
          <w:rFonts w:ascii="楷体" w:eastAsia="楷体" w:hAnsi="楷体" w:hint="eastAsia"/>
          <w:color w:val="000000" w:themeColor="text1"/>
          <w:sz w:val="28"/>
          <w:szCs w:val="28"/>
        </w:rPr>
        <w:t>网络故障的受理及维护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；</w:t>
      </w:r>
    </w:p>
    <w:p w:rsidR="004D302F" w:rsidRPr="007A2DFD" w:rsidRDefault="004D302F" w:rsidP="004D302F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4.负责网络技术咨询与服务；</w:t>
      </w:r>
    </w:p>
    <w:p w:rsidR="004D302F" w:rsidRPr="007A2DFD" w:rsidRDefault="004D302F" w:rsidP="004D302F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办公地点与办公电话：</w:t>
      </w:r>
    </w:p>
    <w:p w:rsidR="004D302F" w:rsidRPr="007A2DFD" w:rsidRDefault="004D302F" w:rsidP="004D302F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lastRenderedPageBreak/>
        <w:t>①狮子山校区</w:t>
      </w:r>
    </w:p>
    <w:p w:rsidR="004D302F" w:rsidRPr="007A2DFD" w:rsidRDefault="004D302F" w:rsidP="004D302F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第六教学大楼70</w:t>
      </w:r>
      <w:r w:rsidR="00603C4A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7</w:t>
      </w:r>
    </w:p>
    <w:p w:rsidR="004D302F" w:rsidRPr="007A2DFD" w:rsidRDefault="004D302F" w:rsidP="004D302F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028-84761007 84760614</w:t>
      </w:r>
    </w:p>
    <w:p w:rsidR="004D302F" w:rsidRPr="007A2DFD" w:rsidRDefault="004D302F" w:rsidP="004D302F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②成龙校区</w:t>
      </w:r>
    </w:p>
    <w:p w:rsidR="004D302F" w:rsidRPr="007A2DFD" w:rsidRDefault="004D302F" w:rsidP="004D302F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成龙校区图书馆大楼1楼</w:t>
      </w:r>
    </w:p>
    <w:p w:rsidR="004D302F" w:rsidRPr="007A2DFD" w:rsidRDefault="004D302F" w:rsidP="004D302F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028-84481007</w:t>
      </w:r>
    </w:p>
    <w:p w:rsidR="00224123" w:rsidRPr="007A2DFD" w:rsidRDefault="004D302F" w:rsidP="004D302F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网  址：http://nic.sicnu.edu.cn</w:t>
      </w:r>
    </w:p>
    <w:p w:rsidR="00123A55" w:rsidRPr="007A2DFD" w:rsidRDefault="00123A55" w:rsidP="00123A55">
      <w:pPr>
        <w:spacing w:line="400" w:lineRule="exact"/>
        <w:ind w:firstLineChars="200" w:firstLine="562"/>
        <w:rPr>
          <w:rFonts w:ascii="楷体" w:eastAsia="楷体" w:hAnsi="楷体"/>
          <w:b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b/>
          <w:color w:val="000000" w:themeColor="text1"/>
          <w:sz w:val="28"/>
          <w:szCs w:val="28"/>
        </w:rPr>
        <w:t>十三、后勤集团</w:t>
      </w:r>
    </w:p>
    <w:p w:rsidR="00123A55" w:rsidRPr="007A2DFD" w:rsidRDefault="00123A55" w:rsidP="00123A55">
      <w:pPr>
        <w:pStyle w:val="a7"/>
        <w:spacing w:before="0" w:beforeAutospacing="0" w:after="0" w:afterAutospacing="0" w:line="400" w:lineRule="exact"/>
        <w:ind w:firstLineChars="200" w:firstLine="560"/>
        <w:jc w:val="both"/>
        <w:rPr>
          <w:rFonts w:ascii="楷体" w:eastAsia="楷体" w:hAnsi="楷体" w:cs="Times New Roman"/>
          <w:color w:val="000000" w:themeColor="text1"/>
          <w:kern w:val="2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后勤集团是学校教学、科研和师生员工的生活保障部门。后勤集团内设机构有</w:t>
      </w:r>
      <w:r w:rsidRPr="007A2DFD">
        <w:rPr>
          <w:rFonts w:ascii="楷体" w:eastAsia="楷体" w:hAnsi="楷体" w:cs="Times New Roman" w:hint="eastAsia"/>
          <w:color w:val="000000" w:themeColor="text1"/>
          <w:kern w:val="2"/>
          <w:sz w:val="28"/>
          <w:szCs w:val="28"/>
        </w:rPr>
        <w:t>办公室、财务部、人力资源部、</w:t>
      </w:r>
      <w:r>
        <w:rPr>
          <w:rFonts w:ascii="楷体" w:eastAsia="楷体" w:hAnsi="楷体" w:cs="Times New Roman" w:hint="eastAsia"/>
          <w:color w:val="000000" w:themeColor="text1"/>
          <w:kern w:val="2"/>
          <w:sz w:val="28"/>
          <w:szCs w:val="28"/>
        </w:rPr>
        <w:t>质量安全部、</w:t>
      </w:r>
      <w:r w:rsidRPr="007A2DFD">
        <w:rPr>
          <w:rFonts w:ascii="楷体" w:eastAsia="楷体" w:hAnsi="楷体" w:cs="Times New Roman" w:hint="eastAsia"/>
          <w:color w:val="000000" w:themeColor="text1"/>
          <w:kern w:val="2"/>
          <w:sz w:val="28"/>
          <w:szCs w:val="28"/>
        </w:rPr>
        <w:t>水电气供应中心、维修服务中心、饮食服务中心、接待中心、物业管理中心、通讯服务中心、学生公寓管理中心、实验幼儿园、信息中心、物流中心、商贸服务中心等。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其中，与学生相关的工作职责为: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1.负责狮子山校区、成龙校区学生住宿安排，学生住宿区、教学区、学校行政办公区、体育馆、图书馆和学生活动中心的物业管理；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2.负责学生和教职工餐厅的经营服务管理以及餐饮卫生保障；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3.负责水、电、气的供应与保障；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4.负责校园绿化、养护与保洁等日常管理；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5.负责电信师大模块局的所属业务以及通讯线路设施的检查与维护。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办公地点与办公电话：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①狮子山校区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天朗气清大楼3楼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028-84760850 84767850（集团办公室）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学生新村一栋1楼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028-84760915 84760702（学生公寓管理中心）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proofErr w:type="gramStart"/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槐园餐厅</w:t>
      </w:r>
      <w:proofErr w:type="gramEnd"/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2楼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028-84760869 84760843（饮食服务中心）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水电供应、维修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028-84760860 84761122（水电气供应中心）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028-84762666（学生区水电维修登记处）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第六教学楼607室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028-84766017 84760600（物业管理中心）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第七教学楼C区旁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lastRenderedPageBreak/>
        <w:t>028-84761111  （后勤集团综合服务大厅）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②成龙校区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龙湖餐厅4楼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028-84480850（</w:t>
      </w:r>
      <w:r w:rsidRPr="00F60511">
        <w:rPr>
          <w:rFonts w:ascii="楷体" w:eastAsia="楷体" w:hAnsi="楷体" w:hint="eastAsia"/>
          <w:color w:val="FF0000"/>
          <w:sz w:val="28"/>
          <w:szCs w:val="28"/>
        </w:rPr>
        <w:t>集团</w:t>
      </w:r>
      <w:r w:rsidRPr="00977B47">
        <w:rPr>
          <w:rFonts w:ascii="楷体" w:eastAsia="楷体" w:hAnsi="楷体" w:hint="eastAsia"/>
          <w:color w:val="FF0000"/>
          <w:sz w:val="28"/>
          <w:szCs w:val="28"/>
        </w:rPr>
        <w:t>办公室成龙校区服务部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）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西苑</w:t>
      </w:r>
      <w:proofErr w:type="gramStart"/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1、2幢间附属</w:t>
      </w:r>
      <w:proofErr w:type="gramEnd"/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房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028-84481333（</w:t>
      </w:r>
      <w:r w:rsidRPr="00977B47">
        <w:rPr>
          <w:rFonts w:ascii="楷体" w:eastAsia="楷体" w:hAnsi="楷体" w:hint="eastAsia"/>
          <w:color w:val="FF0000"/>
          <w:sz w:val="28"/>
          <w:szCs w:val="28"/>
        </w:rPr>
        <w:t>学生公寓管理中心成龙校区服务部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）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后勤集团网址：</w:t>
      </w:r>
      <w:hyperlink r:id="rId10" w:history="1">
        <w:r w:rsidRPr="007A2DFD">
          <w:rPr>
            <w:rFonts w:ascii="楷体" w:eastAsia="楷体" w:hAnsi="楷体" w:hint="eastAsia"/>
            <w:color w:val="000000" w:themeColor="text1"/>
            <w:sz w:val="28"/>
            <w:szCs w:val="28"/>
          </w:rPr>
          <w:t>http://hqjt.sicnu.edu.cn</w:t>
        </w:r>
      </w:hyperlink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数字后勤服务大厅网址：</w:t>
      </w:r>
      <w:r w:rsidRPr="007A2DFD">
        <w:rPr>
          <w:rFonts w:ascii="楷体" w:eastAsia="楷体" w:hAnsi="楷体"/>
          <w:color w:val="000000" w:themeColor="text1"/>
          <w:sz w:val="28"/>
          <w:szCs w:val="28"/>
        </w:rPr>
        <w:t>http://hq.sicnu.edu.cn/</w:t>
      </w:r>
    </w:p>
    <w:p w:rsidR="00123A55" w:rsidRPr="007A2DFD" w:rsidRDefault="00123A55" w:rsidP="00123A55">
      <w:pPr>
        <w:spacing w:line="400" w:lineRule="exact"/>
        <w:ind w:firstLineChars="200" w:firstLine="562"/>
        <w:rPr>
          <w:rFonts w:ascii="楷体" w:eastAsia="楷体" w:hAnsi="楷体"/>
          <w:b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b/>
          <w:color w:val="000000" w:themeColor="text1"/>
          <w:sz w:val="28"/>
          <w:szCs w:val="28"/>
        </w:rPr>
        <w:t>十四、校医院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校医院是学校承担全校学生与教职员工医疗、卫生和保健的服务机构。其中，与学生相关的工作职责为:</w:t>
      </w:r>
      <w:r w:rsidRPr="007A2DFD">
        <w:rPr>
          <w:rFonts w:ascii="楷体" w:eastAsia="楷体" w:hAnsi="楷体" w:cs="Courier New" w:hint="eastAsia"/>
          <w:color w:val="000000" w:themeColor="text1"/>
          <w:sz w:val="28"/>
          <w:szCs w:val="28"/>
        </w:rPr>
        <w:t xml:space="preserve"> 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 w:cs="Courier New"/>
          <w:color w:val="000000" w:themeColor="text1"/>
          <w:sz w:val="28"/>
          <w:szCs w:val="28"/>
        </w:rPr>
      </w:pPr>
      <w:r w:rsidRPr="007A2DFD">
        <w:rPr>
          <w:rFonts w:ascii="楷体" w:eastAsia="楷体" w:hAnsi="楷体" w:cs="Courier New" w:hint="eastAsia"/>
          <w:color w:val="000000" w:themeColor="text1"/>
          <w:sz w:val="28"/>
          <w:szCs w:val="28"/>
        </w:rPr>
        <w:t>1.负责校园卫生防疫及学生健康状况的监测；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 w:cs="Courier New"/>
          <w:color w:val="000000" w:themeColor="text1"/>
          <w:sz w:val="28"/>
          <w:szCs w:val="28"/>
        </w:rPr>
      </w:pPr>
      <w:r w:rsidRPr="007A2DFD">
        <w:rPr>
          <w:rFonts w:ascii="楷体" w:eastAsia="楷体" w:hAnsi="楷体" w:cs="Courier New" w:hint="eastAsia"/>
          <w:color w:val="000000" w:themeColor="text1"/>
          <w:sz w:val="28"/>
          <w:szCs w:val="28"/>
        </w:rPr>
        <w:t>2.负责校园各类多发疾病、常见疾病的预防和治疗；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 w:cs="Courier New"/>
          <w:color w:val="000000" w:themeColor="text1"/>
          <w:sz w:val="28"/>
          <w:szCs w:val="28"/>
        </w:rPr>
      </w:pPr>
      <w:r w:rsidRPr="007A2DFD">
        <w:rPr>
          <w:rFonts w:ascii="楷体" w:eastAsia="楷体" w:hAnsi="楷体" w:cs="Courier New" w:hint="eastAsia"/>
          <w:color w:val="000000" w:themeColor="text1"/>
          <w:sz w:val="28"/>
          <w:szCs w:val="28"/>
        </w:rPr>
        <w:t>3.负责校园传染病的预防和控制；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 w:cs="Courier New"/>
          <w:color w:val="000000" w:themeColor="text1"/>
          <w:sz w:val="28"/>
          <w:szCs w:val="28"/>
        </w:rPr>
      </w:pPr>
      <w:r w:rsidRPr="007A2DFD">
        <w:rPr>
          <w:rFonts w:ascii="楷体" w:eastAsia="楷体" w:hAnsi="楷体" w:cs="Courier New" w:hint="eastAsia"/>
          <w:color w:val="000000" w:themeColor="text1"/>
          <w:sz w:val="28"/>
          <w:szCs w:val="28"/>
        </w:rPr>
        <w:t>4.负责校园突发公共卫生事件的应急处置；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 w:cs="Courier New"/>
          <w:color w:val="000000" w:themeColor="text1"/>
          <w:sz w:val="28"/>
          <w:szCs w:val="28"/>
        </w:rPr>
      </w:pPr>
      <w:r w:rsidRPr="007A2DFD">
        <w:rPr>
          <w:rFonts w:ascii="楷体" w:eastAsia="楷体" w:hAnsi="楷体" w:cs="Courier New" w:hint="eastAsia"/>
          <w:color w:val="000000" w:themeColor="text1"/>
          <w:sz w:val="28"/>
          <w:szCs w:val="28"/>
        </w:rPr>
        <w:t>5.负责参加城镇居民基本医疗保险学生的基本医疗、住院医疗及转诊工作。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办公地点与办公电话：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①狮子山校区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狮子山校区医院大楼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028-84760857（值班室）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028-84761337 84768072（办公室）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②成龙校区医院大楼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028-84480120（医院值班室）</w:t>
      </w:r>
    </w:p>
    <w:p w:rsidR="00123A55" w:rsidRPr="007A2DFD" w:rsidRDefault="00123A55" w:rsidP="00123A55">
      <w:pPr>
        <w:spacing w:line="400" w:lineRule="exact"/>
        <w:ind w:firstLineChars="200" w:firstLine="562"/>
        <w:rPr>
          <w:rFonts w:ascii="楷体" w:eastAsia="楷体" w:hAnsi="楷体"/>
          <w:b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b/>
          <w:color w:val="000000" w:themeColor="text1"/>
          <w:sz w:val="28"/>
          <w:szCs w:val="28"/>
        </w:rPr>
        <w:t>十五、餐厅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1.狮子山校区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①桃李园餐厅  028-84760871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②</w:t>
      </w:r>
      <w:proofErr w:type="gramStart"/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蹊</w:t>
      </w:r>
      <w:proofErr w:type="gramEnd"/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苑美食城    028-84760873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③</w:t>
      </w:r>
      <w:proofErr w:type="gramStart"/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槐园餐厅</w:t>
      </w:r>
      <w:proofErr w:type="gramEnd"/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 xml:space="preserve">    028-84760874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④</w:t>
      </w:r>
      <w:proofErr w:type="gramStart"/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榕</w:t>
      </w:r>
      <w:proofErr w:type="gramEnd"/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园餐厅     028-84766800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⑤本部清真食堂 028-84760063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⑥柳堤餐厅     028-84760876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⑦嘤鸣园餐厅   028-84760707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2.成龙校区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lastRenderedPageBreak/>
        <w:t>①龙湖餐厅    028-84480858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②云海餐厅    028-84480855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③东林餐厅    028-84480887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④</w:t>
      </w:r>
      <w:proofErr w:type="gramStart"/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浣水餐厅</w:t>
      </w:r>
      <w:proofErr w:type="gramEnd"/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 xml:space="preserve">    028-84480886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 xml:space="preserve">⑤成龙清真食堂 </w:t>
      </w:r>
      <w:r w:rsidRPr="007A2DFD">
        <w:rPr>
          <w:rFonts w:ascii="楷体" w:eastAsia="楷体" w:hAnsi="楷体"/>
          <w:color w:val="000000" w:themeColor="text1"/>
          <w:sz w:val="28"/>
          <w:szCs w:val="28"/>
        </w:rPr>
        <w:t>13258238660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3.洪河校区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①东苑餐厅    028-84680888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②东苑美食城  028-84680006</w:t>
      </w:r>
    </w:p>
    <w:p w:rsidR="00123A55" w:rsidRPr="007A2DFD" w:rsidRDefault="00123A55" w:rsidP="00123A55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</w:p>
    <w:p w:rsidR="00123A55" w:rsidRPr="007A2DFD" w:rsidRDefault="00123A55" w:rsidP="00123A55">
      <w:pPr>
        <w:spacing w:line="400" w:lineRule="exact"/>
        <w:ind w:firstLineChars="200" w:firstLine="562"/>
        <w:rPr>
          <w:rFonts w:ascii="楷体" w:eastAsia="楷体" w:hAnsi="楷体"/>
          <w:b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b/>
          <w:color w:val="000000" w:themeColor="text1"/>
          <w:sz w:val="28"/>
          <w:szCs w:val="28"/>
        </w:rPr>
        <w:t>十六、住宿</w:t>
      </w:r>
    </w:p>
    <w:p w:rsidR="00123A55" w:rsidRPr="002F04BD" w:rsidRDefault="00123A55" w:rsidP="00123A55">
      <w:pPr>
        <w:spacing w:line="400" w:lineRule="exact"/>
        <w:ind w:firstLineChars="192" w:firstLine="538"/>
        <w:rPr>
          <w:rFonts w:ascii="楷体" w:eastAsia="楷体" w:hAnsi="楷体"/>
          <w:color w:val="FF0000"/>
          <w:sz w:val="28"/>
          <w:szCs w:val="28"/>
        </w:rPr>
      </w:pPr>
      <w:r w:rsidRPr="002F04BD">
        <w:rPr>
          <w:rFonts w:ascii="楷体" w:eastAsia="楷体" w:hAnsi="楷体" w:hint="eastAsia"/>
          <w:color w:val="FF0000"/>
          <w:sz w:val="28"/>
          <w:szCs w:val="28"/>
        </w:rPr>
        <w:t>1.狮子山校区学生公寓</w:t>
      </w:r>
    </w:p>
    <w:p w:rsidR="00123A55" w:rsidRPr="002F04BD" w:rsidRDefault="00123A55" w:rsidP="00123A55">
      <w:pPr>
        <w:spacing w:line="400" w:lineRule="exact"/>
        <w:ind w:firstLineChars="192" w:firstLine="538"/>
        <w:rPr>
          <w:rFonts w:ascii="楷体" w:eastAsia="楷体" w:hAnsi="楷体"/>
          <w:color w:val="FF0000"/>
          <w:sz w:val="28"/>
          <w:szCs w:val="28"/>
        </w:rPr>
      </w:pPr>
      <w:r w:rsidRPr="002F04BD">
        <w:rPr>
          <w:rFonts w:ascii="楷体" w:eastAsia="楷体" w:hAnsi="楷体" w:hint="eastAsia"/>
          <w:color w:val="FF0000"/>
          <w:sz w:val="28"/>
          <w:szCs w:val="28"/>
        </w:rPr>
        <w:t>学生公寓管理中心  028-84760702</w:t>
      </w:r>
    </w:p>
    <w:p w:rsidR="00123A55" w:rsidRPr="002F04BD" w:rsidRDefault="00123A55" w:rsidP="00123A55">
      <w:pPr>
        <w:spacing w:line="400" w:lineRule="exact"/>
        <w:ind w:firstLineChars="192" w:firstLine="538"/>
        <w:rPr>
          <w:rFonts w:ascii="楷体" w:eastAsia="楷体" w:hAnsi="楷体"/>
          <w:color w:val="FF0000"/>
          <w:sz w:val="28"/>
          <w:szCs w:val="28"/>
        </w:rPr>
      </w:pPr>
      <w:r w:rsidRPr="002F04BD">
        <w:rPr>
          <w:rFonts w:ascii="楷体" w:eastAsia="楷体" w:hAnsi="楷体" w:hint="eastAsia"/>
          <w:color w:val="FF0000"/>
          <w:sz w:val="28"/>
          <w:szCs w:val="28"/>
        </w:rPr>
        <w:t>女生院1号门  028-84766110</w:t>
      </w:r>
    </w:p>
    <w:p w:rsidR="00123A55" w:rsidRPr="002F04BD" w:rsidRDefault="00123A55" w:rsidP="00123A55">
      <w:pPr>
        <w:spacing w:line="400" w:lineRule="exact"/>
        <w:ind w:firstLineChars="192" w:firstLine="538"/>
        <w:rPr>
          <w:rFonts w:ascii="楷体" w:eastAsia="楷体" w:hAnsi="楷体"/>
          <w:color w:val="FF0000"/>
          <w:sz w:val="28"/>
          <w:szCs w:val="28"/>
        </w:rPr>
      </w:pPr>
      <w:r w:rsidRPr="002F04BD">
        <w:rPr>
          <w:rFonts w:ascii="楷体" w:eastAsia="楷体" w:hAnsi="楷体" w:hint="eastAsia"/>
          <w:color w:val="FF0000"/>
          <w:sz w:val="28"/>
          <w:szCs w:val="28"/>
        </w:rPr>
        <w:t>女生院2号门  028-84765090</w:t>
      </w:r>
    </w:p>
    <w:p w:rsidR="00123A55" w:rsidRPr="002F04BD" w:rsidRDefault="00123A55" w:rsidP="00123A55">
      <w:pPr>
        <w:spacing w:line="400" w:lineRule="exact"/>
        <w:ind w:firstLineChars="192" w:firstLine="538"/>
        <w:rPr>
          <w:rFonts w:ascii="楷体" w:eastAsia="楷体" w:hAnsi="楷体"/>
          <w:color w:val="FF0000"/>
          <w:sz w:val="28"/>
          <w:szCs w:val="28"/>
        </w:rPr>
      </w:pPr>
      <w:r w:rsidRPr="002F04BD">
        <w:rPr>
          <w:rFonts w:ascii="楷体" w:eastAsia="楷体" w:hAnsi="楷体" w:hint="eastAsia"/>
          <w:color w:val="FF0000"/>
          <w:sz w:val="28"/>
          <w:szCs w:val="28"/>
        </w:rPr>
        <w:t>研究生院门岗  028-84760557</w:t>
      </w:r>
    </w:p>
    <w:p w:rsidR="00123A55" w:rsidRPr="002F04BD" w:rsidRDefault="00123A55" w:rsidP="00123A55">
      <w:pPr>
        <w:spacing w:line="400" w:lineRule="exact"/>
        <w:ind w:firstLineChars="192" w:firstLine="538"/>
        <w:rPr>
          <w:rFonts w:ascii="楷体" w:eastAsia="楷体" w:hAnsi="楷体"/>
          <w:color w:val="FF0000"/>
          <w:sz w:val="28"/>
          <w:szCs w:val="28"/>
        </w:rPr>
      </w:pPr>
      <w:r w:rsidRPr="002F04BD">
        <w:rPr>
          <w:rFonts w:ascii="楷体" w:eastAsia="楷体" w:hAnsi="楷体" w:hint="eastAsia"/>
          <w:color w:val="FF0000"/>
          <w:sz w:val="28"/>
          <w:szCs w:val="28"/>
        </w:rPr>
        <w:t>男生院门岗  028-84764862</w:t>
      </w:r>
    </w:p>
    <w:p w:rsidR="00123A55" w:rsidRPr="002F04BD" w:rsidRDefault="00123A55" w:rsidP="00123A55">
      <w:pPr>
        <w:spacing w:line="400" w:lineRule="exact"/>
        <w:ind w:firstLineChars="192" w:firstLine="538"/>
        <w:rPr>
          <w:rFonts w:ascii="楷体" w:eastAsia="楷体" w:hAnsi="楷体"/>
          <w:color w:val="FF0000"/>
          <w:sz w:val="28"/>
          <w:szCs w:val="28"/>
        </w:rPr>
      </w:pPr>
      <w:r w:rsidRPr="002F04BD">
        <w:rPr>
          <w:rFonts w:ascii="楷体" w:eastAsia="楷体" w:hAnsi="楷体" w:hint="eastAsia"/>
          <w:color w:val="FF0000"/>
          <w:sz w:val="28"/>
          <w:szCs w:val="28"/>
        </w:rPr>
        <w:t>聚贤院  028-84760527</w:t>
      </w:r>
    </w:p>
    <w:p w:rsidR="00123A55" w:rsidRPr="002F04BD" w:rsidRDefault="00123A55" w:rsidP="00123A55">
      <w:pPr>
        <w:spacing w:line="400" w:lineRule="exact"/>
        <w:ind w:firstLineChars="192" w:firstLine="538"/>
        <w:rPr>
          <w:rFonts w:ascii="楷体" w:eastAsia="楷体" w:hAnsi="楷体"/>
          <w:color w:val="FF0000"/>
          <w:sz w:val="28"/>
          <w:szCs w:val="28"/>
        </w:rPr>
      </w:pPr>
      <w:r w:rsidRPr="002F04BD">
        <w:rPr>
          <w:rFonts w:ascii="楷体" w:eastAsia="楷体" w:hAnsi="楷体" w:hint="eastAsia"/>
          <w:color w:val="FF0000"/>
          <w:sz w:val="28"/>
          <w:szCs w:val="28"/>
        </w:rPr>
        <w:t>聚贤2号楼  028-84763871</w:t>
      </w:r>
    </w:p>
    <w:p w:rsidR="00123A55" w:rsidRPr="002F04BD" w:rsidRDefault="00123A55" w:rsidP="00123A55">
      <w:pPr>
        <w:spacing w:line="400" w:lineRule="exact"/>
        <w:ind w:firstLineChars="192" w:firstLine="538"/>
        <w:rPr>
          <w:rFonts w:ascii="楷体" w:eastAsia="楷体" w:hAnsi="楷体"/>
          <w:color w:val="FF0000"/>
          <w:sz w:val="28"/>
          <w:szCs w:val="28"/>
        </w:rPr>
      </w:pPr>
      <w:r w:rsidRPr="002F04BD">
        <w:rPr>
          <w:rFonts w:ascii="楷体" w:eastAsia="楷体" w:hAnsi="楷体" w:hint="eastAsia"/>
          <w:color w:val="FF0000"/>
          <w:sz w:val="28"/>
          <w:szCs w:val="28"/>
        </w:rPr>
        <w:t>聚贤6号楼  028-84760227</w:t>
      </w:r>
    </w:p>
    <w:p w:rsidR="00123A55" w:rsidRPr="007A2DFD" w:rsidRDefault="00123A55" w:rsidP="00123A55">
      <w:pPr>
        <w:spacing w:line="400" w:lineRule="exact"/>
        <w:ind w:firstLineChars="192" w:firstLine="538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2.狮子山校区宾馆</w:t>
      </w:r>
    </w:p>
    <w:p w:rsidR="00123A55" w:rsidRPr="007A2DFD" w:rsidRDefault="00123A55" w:rsidP="00123A55">
      <w:pPr>
        <w:spacing w:line="400" w:lineRule="exact"/>
        <w:ind w:firstLineChars="192" w:firstLine="538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新松苑宾馆  028-84768000</w:t>
      </w:r>
    </w:p>
    <w:p w:rsidR="00123A55" w:rsidRPr="007A2DFD" w:rsidRDefault="00123A55" w:rsidP="00123A55">
      <w:pPr>
        <w:spacing w:line="400" w:lineRule="exact"/>
        <w:ind w:firstLineChars="192" w:firstLine="538"/>
        <w:rPr>
          <w:rFonts w:ascii="楷体" w:eastAsia="楷体" w:hAnsi="楷体"/>
          <w:color w:val="000000" w:themeColor="text1"/>
          <w:sz w:val="28"/>
          <w:szCs w:val="28"/>
        </w:rPr>
      </w:pPr>
      <w:proofErr w:type="gramStart"/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榕</w:t>
      </w:r>
      <w:proofErr w:type="gramEnd"/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园  028-84769988</w:t>
      </w:r>
    </w:p>
    <w:p w:rsidR="00123A55" w:rsidRPr="007A2DFD" w:rsidRDefault="00123A55" w:rsidP="00123A55">
      <w:pPr>
        <w:spacing w:line="400" w:lineRule="exact"/>
        <w:ind w:firstLineChars="192" w:firstLine="538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国际交流中心（留学生楼）  028-84760710</w:t>
      </w:r>
    </w:p>
    <w:p w:rsidR="00123A55" w:rsidRPr="007A2DFD" w:rsidRDefault="00123A55" w:rsidP="00123A55">
      <w:pPr>
        <w:spacing w:line="400" w:lineRule="exact"/>
        <w:ind w:firstLineChars="192" w:firstLine="538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培训楼住宿部  028-84766868</w:t>
      </w:r>
    </w:p>
    <w:p w:rsidR="00123A55" w:rsidRPr="007A2DFD" w:rsidRDefault="00123A55" w:rsidP="00123A55">
      <w:pPr>
        <w:spacing w:line="400" w:lineRule="exact"/>
        <w:ind w:firstLineChars="192" w:firstLine="538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3.</w:t>
      </w:r>
      <w:r>
        <w:rPr>
          <w:rFonts w:ascii="楷体" w:eastAsia="楷体" w:hAnsi="楷体" w:hint="eastAsia"/>
          <w:color w:val="000000" w:themeColor="text1"/>
          <w:sz w:val="28"/>
          <w:szCs w:val="28"/>
        </w:rPr>
        <w:t>成龙校区学生公寓</w:t>
      </w:r>
    </w:p>
    <w:p w:rsidR="00123A55" w:rsidRPr="007A2DFD" w:rsidRDefault="00123A55" w:rsidP="00123A55">
      <w:pPr>
        <w:spacing w:line="400" w:lineRule="exact"/>
        <w:ind w:firstLineChars="192" w:firstLine="538"/>
        <w:rPr>
          <w:rFonts w:ascii="楷体" w:eastAsia="楷体" w:hAnsi="楷体"/>
          <w:color w:val="000000" w:themeColor="text1"/>
          <w:sz w:val="28"/>
          <w:szCs w:val="28"/>
        </w:rPr>
      </w:pPr>
      <w:r w:rsidRPr="00977B47">
        <w:rPr>
          <w:rFonts w:ascii="楷体" w:eastAsia="楷体" w:hAnsi="楷体" w:hint="eastAsia"/>
          <w:color w:val="FF0000"/>
          <w:sz w:val="28"/>
          <w:szCs w:val="28"/>
        </w:rPr>
        <w:t>学生公寓管理中心成龙校区服务部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 xml:space="preserve">   028-84481333</w:t>
      </w:r>
    </w:p>
    <w:p w:rsidR="00123A55" w:rsidRPr="00977B47" w:rsidRDefault="00123A55" w:rsidP="00123A55">
      <w:pPr>
        <w:spacing w:line="400" w:lineRule="exact"/>
        <w:ind w:firstLineChars="192" w:firstLine="538"/>
        <w:rPr>
          <w:rFonts w:ascii="楷体" w:eastAsia="楷体" w:hAnsi="楷体"/>
          <w:color w:val="FF0000"/>
          <w:sz w:val="28"/>
          <w:szCs w:val="28"/>
        </w:rPr>
      </w:pPr>
      <w:r w:rsidRPr="00977B47">
        <w:rPr>
          <w:rFonts w:ascii="楷体" w:eastAsia="楷体" w:hAnsi="楷体" w:hint="eastAsia"/>
          <w:color w:val="FF0000"/>
          <w:sz w:val="28"/>
          <w:szCs w:val="28"/>
        </w:rPr>
        <w:t>西苑1幢  028-84481311</w:t>
      </w:r>
    </w:p>
    <w:p w:rsidR="00123A55" w:rsidRPr="007A2DFD" w:rsidRDefault="00123A55" w:rsidP="00123A55">
      <w:pPr>
        <w:spacing w:line="400" w:lineRule="exact"/>
        <w:ind w:firstLineChars="192" w:firstLine="538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西苑2幢  028-84481312</w:t>
      </w:r>
    </w:p>
    <w:p w:rsidR="00123A55" w:rsidRPr="007A2DFD" w:rsidRDefault="00123A55" w:rsidP="00123A55">
      <w:pPr>
        <w:spacing w:line="400" w:lineRule="exact"/>
        <w:ind w:firstLineChars="192" w:firstLine="538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西苑3幢  028-84481315</w:t>
      </w:r>
    </w:p>
    <w:p w:rsidR="00123A55" w:rsidRPr="007A2DFD" w:rsidRDefault="00123A55" w:rsidP="00123A55">
      <w:pPr>
        <w:spacing w:line="400" w:lineRule="exact"/>
        <w:ind w:firstLineChars="192" w:firstLine="538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西苑4幢  028-84481314</w:t>
      </w:r>
    </w:p>
    <w:p w:rsidR="00123A55" w:rsidRPr="007A2DFD" w:rsidRDefault="00123A55" w:rsidP="00123A55">
      <w:pPr>
        <w:spacing w:line="400" w:lineRule="exact"/>
        <w:ind w:firstLineChars="192" w:firstLine="538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西苑5幢  028-84481314</w:t>
      </w:r>
    </w:p>
    <w:p w:rsidR="00123A55" w:rsidRPr="007A2DFD" w:rsidRDefault="00123A55" w:rsidP="00123A55">
      <w:pPr>
        <w:spacing w:line="400" w:lineRule="exact"/>
        <w:ind w:firstLineChars="192" w:firstLine="538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西苑6幢  028-84481316</w:t>
      </w:r>
    </w:p>
    <w:p w:rsidR="00123A55" w:rsidRPr="007A2DFD" w:rsidRDefault="00123A55" w:rsidP="00123A55">
      <w:pPr>
        <w:spacing w:line="400" w:lineRule="exact"/>
        <w:ind w:firstLineChars="192" w:firstLine="538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东苑1幢  028-84481321</w:t>
      </w:r>
    </w:p>
    <w:p w:rsidR="00123A55" w:rsidRPr="007A2DFD" w:rsidRDefault="00123A55" w:rsidP="00123A55">
      <w:pPr>
        <w:spacing w:line="400" w:lineRule="exact"/>
        <w:ind w:firstLineChars="192" w:firstLine="538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 xml:space="preserve">东苑2幢  028-84481322 </w:t>
      </w:r>
    </w:p>
    <w:p w:rsidR="00123A55" w:rsidRPr="007A2DFD" w:rsidRDefault="00123A55" w:rsidP="00123A55">
      <w:pPr>
        <w:spacing w:line="400" w:lineRule="exact"/>
        <w:ind w:firstLineChars="192" w:firstLine="538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lastRenderedPageBreak/>
        <w:t>东苑3幢  028-84481323</w:t>
      </w:r>
    </w:p>
    <w:p w:rsidR="00123A55" w:rsidRPr="007A2DFD" w:rsidRDefault="00123A55" w:rsidP="00123A55">
      <w:pPr>
        <w:spacing w:line="400" w:lineRule="exact"/>
        <w:ind w:firstLineChars="192" w:firstLine="538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 xml:space="preserve">东苑4幢  028-84481324 </w:t>
      </w:r>
    </w:p>
    <w:p w:rsidR="00123A55" w:rsidRPr="007A2DFD" w:rsidRDefault="00123A55" w:rsidP="00123A55">
      <w:pPr>
        <w:spacing w:line="400" w:lineRule="exact"/>
        <w:ind w:firstLineChars="192" w:firstLine="538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东苑5幢  028-84481325</w:t>
      </w:r>
    </w:p>
    <w:p w:rsidR="00123A55" w:rsidRPr="007A2DFD" w:rsidRDefault="00123A55" w:rsidP="00123A55">
      <w:pPr>
        <w:spacing w:line="400" w:lineRule="exact"/>
        <w:ind w:firstLineChars="192" w:firstLine="538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东苑6幢  028-84481326</w:t>
      </w:r>
    </w:p>
    <w:p w:rsidR="00123A55" w:rsidRPr="007A2DFD" w:rsidRDefault="00123A55" w:rsidP="00123A55">
      <w:pPr>
        <w:spacing w:line="400" w:lineRule="exact"/>
        <w:ind w:firstLineChars="192" w:firstLine="538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东苑7幢  028-84481327</w:t>
      </w:r>
    </w:p>
    <w:p w:rsidR="00123A55" w:rsidRPr="007A2DFD" w:rsidRDefault="00123A55" w:rsidP="00123A55">
      <w:pPr>
        <w:spacing w:line="400" w:lineRule="exact"/>
        <w:ind w:firstLineChars="192" w:firstLine="538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东苑8幢  028-84481327</w:t>
      </w:r>
    </w:p>
    <w:p w:rsidR="00123A55" w:rsidRPr="007A2DFD" w:rsidRDefault="00123A55" w:rsidP="00123A55">
      <w:pPr>
        <w:spacing w:line="400" w:lineRule="exact"/>
        <w:ind w:firstLineChars="192" w:firstLine="538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东苑9幢  028-84481326</w:t>
      </w:r>
    </w:p>
    <w:p w:rsidR="00123A55" w:rsidRPr="007A2DFD" w:rsidRDefault="00123A55" w:rsidP="00123A55">
      <w:pPr>
        <w:spacing w:line="400" w:lineRule="exact"/>
        <w:ind w:firstLineChars="192" w:firstLine="538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东苑10幢  028-84481326</w:t>
      </w:r>
    </w:p>
    <w:p w:rsidR="00123A55" w:rsidRPr="007A2DFD" w:rsidRDefault="00123A55" w:rsidP="00123A55">
      <w:pPr>
        <w:spacing w:line="400" w:lineRule="exact"/>
        <w:ind w:firstLineChars="192" w:firstLine="538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东苑11幢  028-84484074</w:t>
      </w:r>
    </w:p>
    <w:p w:rsidR="00123A55" w:rsidRPr="007A2DFD" w:rsidRDefault="00123A55" w:rsidP="00123A55">
      <w:pPr>
        <w:spacing w:line="400" w:lineRule="exact"/>
        <w:ind w:firstLineChars="192" w:firstLine="538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4.成龙校区宾馆</w:t>
      </w:r>
    </w:p>
    <w:p w:rsidR="00C20F01" w:rsidRPr="007A2DFD" w:rsidRDefault="00123A55" w:rsidP="00123A55">
      <w:pPr>
        <w:spacing w:line="400" w:lineRule="exact"/>
        <w:ind w:firstLineChars="192" w:firstLine="538"/>
        <w:rPr>
          <w:rFonts w:ascii="楷体" w:eastAsia="楷体" w:hAnsi="楷体"/>
          <w:color w:val="000000" w:themeColor="text1"/>
          <w:sz w:val="28"/>
          <w:szCs w:val="28"/>
        </w:rPr>
      </w:pPr>
      <w:proofErr w:type="gramStart"/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雅怀苑</w:t>
      </w:r>
      <w:proofErr w:type="gramEnd"/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 xml:space="preserve">  028-84482222</w:t>
      </w:r>
    </w:p>
    <w:p w:rsidR="00224123" w:rsidRPr="007A2DFD" w:rsidRDefault="00224123" w:rsidP="00EE64A9">
      <w:pPr>
        <w:spacing w:line="400" w:lineRule="exact"/>
        <w:ind w:firstLineChars="200" w:firstLine="562"/>
        <w:rPr>
          <w:rFonts w:ascii="楷体" w:eastAsia="楷体" w:hAnsi="楷体"/>
          <w:b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b/>
          <w:color w:val="000000" w:themeColor="text1"/>
          <w:sz w:val="28"/>
          <w:szCs w:val="28"/>
        </w:rPr>
        <w:t>十七、银行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1.狮子山校区</w:t>
      </w:r>
      <w:r w:rsidR="00BA57D7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 xml:space="preserve"> 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①中国农业银行成都经济技术开发区支行</w:t>
      </w:r>
      <w:r w:rsidR="00226E7A">
        <w:rPr>
          <w:rFonts w:ascii="楷体" w:eastAsia="楷体" w:hAnsi="楷体" w:hint="eastAsia"/>
          <w:color w:val="000000" w:themeColor="text1"/>
          <w:sz w:val="28"/>
          <w:szCs w:val="28"/>
        </w:rPr>
        <w:t>沙河堡分理处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电话：028-84761006</w:t>
      </w:r>
    </w:p>
    <w:p w:rsidR="00224123" w:rsidRPr="007A2DFD" w:rsidRDefault="00191C81" w:rsidP="00191C81">
      <w:pPr>
        <w:spacing w:line="400" w:lineRule="exact"/>
        <w:ind w:firstLine="560"/>
        <w:rPr>
          <w:rFonts w:ascii="楷体" w:eastAsia="楷体" w:hAnsi="楷体"/>
          <w:color w:val="000000" w:themeColor="text1"/>
          <w:sz w:val="28"/>
          <w:szCs w:val="28"/>
        </w:rPr>
      </w:pPr>
      <w:bookmarkStart w:id="1" w:name="_GoBack"/>
      <w:bookmarkEnd w:id="1"/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②</w:t>
      </w:r>
      <w:r w:rsidR="00130206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中</w:t>
      </w:r>
      <w:r w:rsidR="00224123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国工商银行</w:t>
      </w:r>
      <w:r w:rsidR="004B6211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成都市芷泉支行</w:t>
      </w:r>
      <w:r w:rsidR="00290754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支行四川师范大学</w:t>
      </w:r>
      <w:r w:rsidR="004B6211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分理处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电话：028-84760313 84766813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地址：天朗气清</w:t>
      </w:r>
      <w:r w:rsidR="009A78D9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1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楼</w:t>
      </w:r>
    </w:p>
    <w:p w:rsidR="00224123" w:rsidRPr="007A2DFD" w:rsidRDefault="00D258CA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/>
          <w:color w:val="000000" w:themeColor="text1"/>
          <w:sz w:val="28"/>
          <w:szCs w:val="28"/>
        </w:rPr>
        <w:fldChar w:fldCharType="begin"/>
      </w:r>
      <w:r w:rsidRPr="007A2DFD">
        <w:rPr>
          <w:rFonts w:ascii="楷体" w:eastAsia="楷体" w:hAnsi="楷体"/>
          <w:color w:val="000000" w:themeColor="text1"/>
          <w:sz w:val="28"/>
          <w:szCs w:val="28"/>
        </w:rPr>
        <w:instrText xml:space="preserve"> </w:instrTex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instrText>= 3 \* GB3</w:instrText>
      </w:r>
      <w:r w:rsidRPr="007A2DFD">
        <w:rPr>
          <w:rFonts w:ascii="楷体" w:eastAsia="楷体" w:hAnsi="楷体"/>
          <w:color w:val="000000" w:themeColor="text1"/>
          <w:sz w:val="28"/>
          <w:szCs w:val="28"/>
        </w:rPr>
        <w:instrText xml:space="preserve"> </w:instrText>
      </w:r>
      <w:r w:rsidRPr="007A2DFD">
        <w:rPr>
          <w:rFonts w:ascii="楷体" w:eastAsia="楷体" w:hAnsi="楷体"/>
          <w:color w:val="000000" w:themeColor="text1"/>
          <w:sz w:val="28"/>
          <w:szCs w:val="28"/>
        </w:rPr>
        <w:fldChar w:fldCharType="separate"/>
      </w:r>
      <w:r w:rsidRPr="007A2DFD">
        <w:rPr>
          <w:rFonts w:ascii="楷体" w:eastAsia="楷体" w:hAnsi="楷体" w:hint="eastAsia"/>
          <w:noProof/>
          <w:color w:val="000000" w:themeColor="text1"/>
          <w:sz w:val="28"/>
          <w:szCs w:val="28"/>
        </w:rPr>
        <w:t>③</w:t>
      </w:r>
      <w:r w:rsidRPr="007A2DFD">
        <w:rPr>
          <w:rFonts w:ascii="楷体" w:eastAsia="楷体" w:hAnsi="楷体"/>
          <w:color w:val="000000" w:themeColor="text1"/>
          <w:sz w:val="28"/>
          <w:szCs w:val="28"/>
        </w:rPr>
        <w:fldChar w:fldCharType="end"/>
      </w:r>
      <w:r w:rsidR="00224123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ATM（自动取款机）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中国工商银行ATM、中国建设银行ATM、中国农业银行ATM、中国银行ATM、上海浦东发展银行ATM、民生银行ATM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2.成龙校区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中国工商银行ATM、中国建设银行ATM、中国农业银行ATM、中国银行ATM</w:t>
      </w:r>
    </w:p>
    <w:p w:rsidR="00224123" w:rsidRPr="007A2DFD" w:rsidRDefault="00224123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3.东校区</w:t>
      </w:r>
    </w:p>
    <w:p w:rsidR="008C15C5" w:rsidRPr="007A2DFD" w:rsidRDefault="008C15C5" w:rsidP="008D6F0F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①中国工商银行四川省分行芷泉支行洪河分理处</w:t>
      </w:r>
    </w:p>
    <w:p w:rsidR="005E0ADA" w:rsidRPr="007A2DFD" w:rsidRDefault="005E0ADA" w:rsidP="008D6F0F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电话：028-84635451</w:t>
      </w:r>
    </w:p>
    <w:p w:rsidR="00693011" w:rsidRPr="007A2DFD" w:rsidRDefault="008C15C5" w:rsidP="008D6F0F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②</w:t>
      </w:r>
      <w:r w:rsidR="00693011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ATM（自动取款机）</w:t>
      </w:r>
    </w:p>
    <w:p w:rsidR="00224123" w:rsidRPr="007A2DFD" w:rsidRDefault="00224123" w:rsidP="008D6F0F">
      <w:pPr>
        <w:spacing w:line="400" w:lineRule="exact"/>
        <w:ind w:firstLineChars="200" w:firstLine="560"/>
        <w:rPr>
          <w:rFonts w:ascii="楷体" w:eastAsia="楷体" w:hAnsi="楷体"/>
          <w:color w:val="000000" w:themeColor="text1"/>
          <w:sz w:val="28"/>
          <w:szCs w:val="28"/>
        </w:rPr>
      </w:pP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中国工商银行ATM、中国农业银行ATM、</w:t>
      </w:r>
      <w:r w:rsidR="006E60C5"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邮政储蓄 ATM、</w:t>
      </w:r>
      <w:r w:rsidRPr="007A2DFD">
        <w:rPr>
          <w:rFonts w:ascii="楷体" w:eastAsia="楷体" w:hAnsi="楷体" w:hint="eastAsia"/>
          <w:color w:val="000000" w:themeColor="text1"/>
          <w:sz w:val="28"/>
          <w:szCs w:val="28"/>
        </w:rPr>
        <w:t>中国银行ATM</w:t>
      </w:r>
    </w:p>
    <w:sectPr w:rsidR="00224123" w:rsidRPr="007A2DFD" w:rsidSect="00A2101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B5" w:rsidRDefault="00D371B5" w:rsidP="002D0031">
      <w:r>
        <w:separator/>
      </w:r>
    </w:p>
  </w:endnote>
  <w:endnote w:type="continuationSeparator" w:id="0">
    <w:p w:rsidR="00D371B5" w:rsidRDefault="00D371B5" w:rsidP="002D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B5" w:rsidRDefault="00D371B5" w:rsidP="002D0031">
      <w:r>
        <w:separator/>
      </w:r>
    </w:p>
  </w:footnote>
  <w:footnote w:type="continuationSeparator" w:id="0">
    <w:p w:rsidR="00D371B5" w:rsidRDefault="00D371B5" w:rsidP="002D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ACE"/>
    <w:multiLevelType w:val="hybridMultilevel"/>
    <w:tmpl w:val="EE8C1CA6"/>
    <w:lvl w:ilvl="0" w:tplc="C366D8A0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2FB4893"/>
    <w:multiLevelType w:val="hybridMultilevel"/>
    <w:tmpl w:val="30BC1B42"/>
    <w:lvl w:ilvl="0" w:tplc="A8B84388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9127740"/>
    <w:multiLevelType w:val="hybridMultilevel"/>
    <w:tmpl w:val="88221FD4"/>
    <w:lvl w:ilvl="0" w:tplc="29C0114A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0F17C37"/>
    <w:multiLevelType w:val="hybridMultilevel"/>
    <w:tmpl w:val="F4120128"/>
    <w:lvl w:ilvl="0" w:tplc="34368C7C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2F84079"/>
    <w:multiLevelType w:val="hybridMultilevel"/>
    <w:tmpl w:val="3120E8D2"/>
    <w:lvl w:ilvl="0" w:tplc="8A08DCDA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5">
    <w:nsid w:val="252F2418"/>
    <w:multiLevelType w:val="hybridMultilevel"/>
    <w:tmpl w:val="5AD2A4C6"/>
    <w:lvl w:ilvl="0" w:tplc="312A9060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37404619"/>
    <w:multiLevelType w:val="hybridMultilevel"/>
    <w:tmpl w:val="72E67A3A"/>
    <w:lvl w:ilvl="0" w:tplc="D69EEE1E">
      <w:start w:val="1"/>
      <w:numFmt w:val="decimalEnclosedCircle"/>
      <w:lvlText w:val="%1"/>
      <w:lvlJc w:val="left"/>
      <w:pPr>
        <w:ind w:left="12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64FD0A20"/>
    <w:multiLevelType w:val="hybridMultilevel"/>
    <w:tmpl w:val="453468CC"/>
    <w:lvl w:ilvl="0" w:tplc="6ACA6586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76864C18"/>
    <w:multiLevelType w:val="hybridMultilevel"/>
    <w:tmpl w:val="9CCA9982"/>
    <w:lvl w:ilvl="0" w:tplc="F5C29C88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794E7F4B"/>
    <w:multiLevelType w:val="hybridMultilevel"/>
    <w:tmpl w:val="77F8FFC6"/>
    <w:lvl w:ilvl="0" w:tplc="3998D3AE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7AEB5356"/>
    <w:multiLevelType w:val="hybridMultilevel"/>
    <w:tmpl w:val="F574123A"/>
    <w:lvl w:ilvl="0" w:tplc="1C80BDF6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06A3"/>
    <w:rsid w:val="00023563"/>
    <w:rsid w:val="00025108"/>
    <w:rsid w:val="00043CEC"/>
    <w:rsid w:val="000460F9"/>
    <w:rsid w:val="00046964"/>
    <w:rsid w:val="00061746"/>
    <w:rsid w:val="0008779D"/>
    <w:rsid w:val="00093726"/>
    <w:rsid w:val="000F1950"/>
    <w:rsid w:val="001107BD"/>
    <w:rsid w:val="0012135C"/>
    <w:rsid w:val="00123A55"/>
    <w:rsid w:val="00130206"/>
    <w:rsid w:val="00170AC5"/>
    <w:rsid w:val="00171B63"/>
    <w:rsid w:val="00172A27"/>
    <w:rsid w:val="00182EA5"/>
    <w:rsid w:val="00190245"/>
    <w:rsid w:val="00191C81"/>
    <w:rsid w:val="001A6417"/>
    <w:rsid w:val="001C6EF5"/>
    <w:rsid w:val="001C7D22"/>
    <w:rsid w:val="001D2DDA"/>
    <w:rsid w:val="001F3E10"/>
    <w:rsid w:val="001F7253"/>
    <w:rsid w:val="00212EF1"/>
    <w:rsid w:val="00214A67"/>
    <w:rsid w:val="00224123"/>
    <w:rsid w:val="00226E7A"/>
    <w:rsid w:val="0023083B"/>
    <w:rsid w:val="00236DC7"/>
    <w:rsid w:val="00264874"/>
    <w:rsid w:val="00281A5D"/>
    <w:rsid w:val="00290754"/>
    <w:rsid w:val="002967F0"/>
    <w:rsid w:val="002A7AB8"/>
    <w:rsid w:val="002B69B1"/>
    <w:rsid w:val="002D0031"/>
    <w:rsid w:val="00301764"/>
    <w:rsid w:val="00307818"/>
    <w:rsid w:val="003124A1"/>
    <w:rsid w:val="00315C53"/>
    <w:rsid w:val="00365124"/>
    <w:rsid w:val="00370479"/>
    <w:rsid w:val="00371977"/>
    <w:rsid w:val="0037779A"/>
    <w:rsid w:val="0038182E"/>
    <w:rsid w:val="00395D65"/>
    <w:rsid w:val="003966D3"/>
    <w:rsid w:val="003B6249"/>
    <w:rsid w:val="003E36EB"/>
    <w:rsid w:val="003F7739"/>
    <w:rsid w:val="00404B7C"/>
    <w:rsid w:val="00417E3C"/>
    <w:rsid w:val="00427B56"/>
    <w:rsid w:val="004323A9"/>
    <w:rsid w:val="00445198"/>
    <w:rsid w:val="0046405C"/>
    <w:rsid w:val="0047091B"/>
    <w:rsid w:val="00472AB3"/>
    <w:rsid w:val="00475703"/>
    <w:rsid w:val="00482E91"/>
    <w:rsid w:val="00484CE5"/>
    <w:rsid w:val="004B6211"/>
    <w:rsid w:val="004C5412"/>
    <w:rsid w:val="004C68EE"/>
    <w:rsid w:val="004D1856"/>
    <w:rsid w:val="004D302F"/>
    <w:rsid w:val="00530613"/>
    <w:rsid w:val="00545E9C"/>
    <w:rsid w:val="00555580"/>
    <w:rsid w:val="00562D2F"/>
    <w:rsid w:val="005711E5"/>
    <w:rsid w:val="005849CA"/>
    <w:rsid w:val="005907EF"/>
    <w:rsid w:val="00596048"/>
    <w:rsid w:val="005A046E"/>
    <w:rsid w:val="005D1026"/>
    <w:rsid w:val="005D2884"/>
    <w:rsid w:val="005E0ADA"/>
    <w:rsid w:val="005E14D2"/>
    <w:rsid w:val="005E595D"/>
    <w:rsid w:val="005F74A2"/>
    <w:rsid w:val="00603C4A"/>
    <w:rsid w:val="00616120"/>
    <w:rsid w:val="00631CA2"/>
    <w:rsid w:val="00660B4C"/>
    <w:rsid w:val="0068706E"/>
    <w:rsid w:val="006927E7"/>
    <w:rsid w:val="00693011"/>
    <w:rsid w:val="006A22F4"/>
    <w:rsid w:val="006B0B80"/>
    <w:rsid w:val="006D15E5"/>
    <w:rsid w:val="006D3354"/>
    <w:rsid w:val="006D4F38"/>
    <w:rsid w:val="006E3D5C"/>
    <w:rsid w:val="006E60C5"/>
    <w:rsid w:val="00711531"/>
    <w:rsid w:val="00753AFE"/>
    <w:rsid w:val="007553D6"/>
    <w:rsid w:val="00760E3B"/>
    <w:rsid w:val="007A2DFD"/>
    <w:rsid w:val="007B08EB"/>
    <w:rsid w:val="007E41D8"/>
    <w:rsid w:val="008372B0"/>
    <w:rsid w:val="00841D5E"/>
    <w:rsid w:val="00844F89"/>
    <w:rsid w:val="008C15C5"/>
    <w:rsid w:val="008C40D5"/>
    <w:rsid w:val="008C515E"/>
    <w:rsid w:val="008D6F0F"/>
    <w:rsid w:val="008E1CEA"/>
    <w:rsid w:val="008F15F7"/>
    <w:rsid w:val="008F7547"/>
    <w:rsid w:val="00900B3C"/>
    <w:rsid w:val="009013F2"/>
    <w:rsid w:val="009676C6"/>
    <w:rsid w:val="00973DBB"/>
    <w:rsid w:val="00995925"/>
    <w:rsid w:val="00996F4A"/>
    <w:rsid w:val="009A78D9"/>
    <w:rsid w:val="009B6FED"/>
    <w:rsid w:val="009D5887"/>
    <w:rsid w:val="009D7D7D"/>
    <w:rsid w:val="00A03317"/>
    <w:rsid w:val="00A06909"/>
    <w:rsid w:val="00A11C2A"/>
    <w:rsid w:val="00A1785B"/>
    <w:rsid w:val="00A2101F"/>
    <w:rsid w:val="00A2295F"/>
    <w:rsid w:val="00A345A3"/>
    <w:rsid w:val="00A353E2"/>
    <w:rsid w:val="00A747E0"/>
    <w:rsid w:val="00A83796"/>
    <w:rsid w:val="00A85D4E"/>
    <w:rsid w:val="00A92AC3"/>
    <w:rsid w:val="00AB11A5"/>
    <w:rsid w:val="00AB638A"/>
    <w:rsid w:val="00AC64B6"/>
    <w:rsid w:val="00AD0654"/>
    <w:rsid w:val="00AD4389"/>
    <w:rsid w:val="00AF637C"/>
    <w:rsid w:val="00B04DEA"/>
    <w:rsid w:val="00B12331"/>
    <w:rsid w:val="00B160BB"/>
    <w:rsid w:val="00B509C4"/>
    <w:rsid w:val="00B5404B"/>
    <w:rsid w:val="00B7101B"/>
    <w:rsid w:val="00BA0469"/>
    <w:rsid w:val="00BA57D7"/>
    <w:rsid w:val="00BC60C0"/>
    <w:rsid w:val="00BD2180"/>
    <w:rsid w:val="00BD7EC5"/>
    <w:rsid w:val="00BF043B"/>
    <w:rsid w:val="00BF4772"/>
    <w:rsid w:val="00BF6A91"/>
    <w:rsid w:val="00C14041"/>
    <w:rsid w:val="00C20F01"/>
    <w:rsid w:val="00C25F9A"/>
    <w:rsid w:val="00C82580"/>
    <w:rsid w:val="00C84989"/>
    <w:rsid w:val="00CA4FBC"/>
    <w:rsid w:val="00CB363A"/>
    <w:rsid w:val="00CC288D"/>
    <w:rsid w:val="00CD252E"/>
    <w:rsid w:val="00CE558D"/>
    <w:rsid w:val="00CE7A9D"/>
    <w:rsid w:val="00CF0219"/>
    <w:rsid w:val="00D12E7B"/>
    <w:rsid w:val="00D258CA"/>
    <w:rsid w:val="00D33927"/>
    <w:rsid w:val="00D371B5"/>
    <w:rsid w:val="00D45509"/>
    <w:rsid w:val="00D804A4"/>
    <w:rsid w:val="00DC2B62"/>
    <w:rsid w:val="00DD364E"/>
    <w:rsid w:val="00DD79BA"/>
    <w:rsid w:val="00DE11AE"/>
    <w:rsid w:val="00DE75CC"/>
    <w:rsid w:val="00DF36B5"/>
    <w:rsid w:val="00E23CBA"/>
    <w:rsid w:val="00E367BB"/>
    <w:rsid w:val="00E463D8"/>
    <w:rsid w:val="00E534CB"/>
    <w:rsid w:val="00E6752B"/>
    <w:rsid w:val="00E7205C"/>
    <w:rsid w:val="00E92838"/>
    <w:rsid w:val="00E92DB8"/>
    <w:rsid w:val="00EB1AC3"/>
    <w:rsid w:val="00ED29DE"/>
    <w:rsid w:val="00ED32E1"/>
    <w:rsid w:val="00EE0F5D"/>
    <w:rsid w:val="00EE64A9"/>
    <w:rsid w:val="00F041C1"/>
    <w:rsid w:val="00F0630F"/>
    <w:rsid w:val="00F10AB2"/>
    <w:rsid w:val="00F22E3E"/>
    <w:rsid w:val="00F32E6B"/>
    <w:rsid w:val="00F41CEC"/>
    <w:rsid w:val="00F4223E"/>
    <w:rsid w:val="00F62090"/>
    <w:rsid w:val="00F638F8"/>
    <w:rsid w:val="00F64B99"/>
    <w:rsid w:val="00F858E0"/>
    <w:rsid w:val="00F90085"/>
    <w:rsid w:val="00F91509"/>
    <w:rsid w:val="00F97190"/>
    <w:rsid w:val="00FA48FF"/>
    <w:rsid w:val="00FA6425"/>
    <w:rsid w:val="00FC4C14"/>
    <w:rsid w:val="00FE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1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2101F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101F"/>
    <w:rPr>
      <w:color w:val="0000FF"/>
      <w:u w:val="single"/>
    </w:rPr>
  </w:style>
  <w:style w:type="character" w:customStyle="1" w:styleId="Char">
    <w:name w:val="页眉 Char"/>
    <w:basedOn w:val="a0"/>
    <w:link w:val="a4"/>
    <w:rsid w:val="00A2101F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A2101F"/>
    <w:rPr>
      <w:kern w:val="2"/>
      <w:sz w:val="18"/>
      <w:szCs w:val="18"/>
    </w:rPr>
  </w:style>
  <w:style w:type="character" w:customStyle="1" w:styleId="Char1">
    <w:name w:val="批注框文本 Char"/>
    <w:basedOn w:val="a0"/>
    <w:link w:val="a6"/>
    <w:rsid w:val="00A2101F"/>
    <w:rPr>
      <w:kern w:val="2"/>
      <w:sz w:val="18"/>
      <w:szCs w:val="18"/>
    </w:rPr>
  </w:style>
  <w:style w:type="paragraph" w:styleId="a4">
    <w:name w:val="header"/>
    <w:basedOn w:val="a"/>
    <w:link w:val="Char"/>
    <w:rsid w:val="00A21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A210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0"/>
    <w:rsid w:val="00A21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1"/>
    <w:rsid w:val="00A2101F"/>
    <w:rPr>
      <w:sz w:val="18"/>
      <w:szCs w:val="18"/>
    </w:rPr>
  </w:style>
  <w:style w:type="paragraph" w:styleId="a8">
    <w:name w:val="List Paragraph"/>
    <w:basedOn w:val="a"/>
    <w:uiPriority w:val="34"/>
    <w:qFormat/>
    <w:rsid w:val="001D2DD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hqjt.sicnu.edu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qt.sicn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DA70-EBF3-4636-B3C3-BA55B900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12</Pages>
  <Words>1205</Words>
  <Characters>6872</Characters>
  <Application>Microsoft Office Word</Application>
  <DocSecurity>0</DocSecurity>
  <PresentationFormat/>
  <Lines>57</Lines>
  <Paragraphs>16</Paragraphs>
  <Slides>0</Slides>
  <Notes>0</Notes>
  <HiddenSlides>0</HiddenSlides>
  <MMClips>0</MMClips>
  <ScaleCrop>false</ScaleCrop>
  <Company>WWW.YlmF.CoM</Company>
  <LinksUpToDate>false</LinksUpToDate>
  <CharactersWithSpaces>8061</CharactersWithSpaces>
  <SharedDoc>false</SharedDoc>
  <HLinks>
    <vt:vector size="6" baseType="variant">
      <vt:variant>
        <vt:i4>65627</vt:i4>
      </vt:variant>
      <vt:variant>
        <vt:i4>0</vt:i4>
      </vt:variant>
      <vt:variant>
        <vt:i4>0</vt:i4>
      </vt:variant>
      <vt:variant>
        <vt:i4>5</vt:i4>
      </vt:variant>
      <vt:variant>
        <vt:lpwstr>http://gqt.sicnu.edu.cn/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相关职能部门与单位、服务机构简介</dc:title>
  <dc:creator>雨林木风</dc:creator>
  <cp:lastModifiedBy>zjcjack</cp:lastModifiedBy>
  <cp:revision>117</cp:revision>
  <cp:lastPrinted>2015-06-30T09:25:00Z</cp:lastPrinted>
  <dcterms:created xsi:type="dcterms:W3CDTF">2013-07-01T23:54:00Z</dcterms:created>
  <dcterms:modified xsi:type="dcterms:W3CDTF">2016-06-08T02:12:00Z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2052-6.6.0.2855</vt:lpwstr>
  </property>
</Properties>
</file>